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D8" w:rsidRDefault="00B132D8" w:rsidP="00B132D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E39AF" w:rsidRDefault="009E39AF" w:rsidP="00B132D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E39AF" w:rsidRPr="00292F04" w:rsidRDefault="009E39AF" w:rsidP="009E39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F0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АДМИНИСТРАЦИЯ </w:t>
      </w:r>
      <w:r w:rsidR="00292F0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БРОДОВСКОГО</w:t>
      </w:r>
      <w:r w:rsidRPr="00292F04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9E39AF" w:rsidRPr="00292F04" w:rsidRDefault="009E39AF" w:rsidP="009E39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F04">
        <w:rPr>
          <w:rFonts w:ascii="Times New Roman" w:eastAsia="Times New Roman" w:hAnsi="Times New Roman" w:cs="Times New Roman"/>
          <w:b/>
          <w:sz w:val="28"/>
          <w:szCs w:val="28"/>
        </w:rPr>
        <w:t>АННИНСКОГО МУНИЦИПАЛЬНОГО РАЙОНА</w:t>
      </w:r>
    </w:p>
    <w:p w:rsidR="009E39AF" w:rsidRPr="00292F04" w:rsidRDefault="009E39AF" w:rsidP="009E3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92F04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ВОРОНЕЖСКОЙ ОБЛАСТИ</w:t>
      </w:r>
    </w:p>
    <w:p w:rsidR="009E39AF" w:rsidRPr="00292F04" w:rsidRDefault="009E39AF" w:rsidP="009E39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9AF" w:rsidRPr="00292F04" w:rsidRDefault="00292F04" w:rsidP="009E39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ПОСТАНОВЛЕНИЕ</w:t>
      </w:r>
    </w:p>
    <w:p w:rsidR="00B132D8" w:rsidRPr="00292F04" w:rsidRDefault="00B132D8" w:rsidP="00B13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39AF" w:rsidRPr="00292F04" w:rsidRDefault="009E39AF" w:rsidP="009E3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32D8" w:rsidRPr="00292F04" w:rsidRDefault="00DE7E6F" w:rsidP="009E3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24</w:t>
      </w:r>
      <w:r w:rsidR="00484223" w:rsidRPr="00292F04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9E39AF" w:rsidRPr="00292F04">
        <w:rPr>
          <w:rFonts w:ascii="Times New Roman" w:eastAsia="Times New Roman" w:hAnsi="Times New Roman" w:cs="Times New Roman"/>
          <w:sz w:val="28"/>
          <w:szCs w:val="28"/>
        </w:rPr>
        <w:t xml:space="preserve">. 2024 год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B132D8" w:rsidRPr="00292F0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92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35</w:t>
      </w:r>
    </w:p>
    <w:p w:rsidR="009E39AF" w:rsidRPr="00292F04" w:rsidRDefault="009E39AF" w:rsidP="009E3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39AF" w:rsidRPr="00DE7E6F" w:rsidRDefault="009E39AF" w:rsidP="009E3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7E6F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предоставлении разрешения на условно </w:t>
      </w:r>
    </w:p>
    <w:p w:rsidR="009E39AF" w:rsidRPr="00DE7E6F" w:rsidRDefault="009E39AF" w:rsidP="009E3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7E6F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разрешенный вид использования земельного </w:t>
      </w:r>
    </w:p>
    <w:p w:rsidR="009E39AF" w:rsidRPr="00DE7E6F" w:rsidRDefault="009E39AF" w:rsidP="009E3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7E6F">
        <w:rPr>
          <w:rFonts w:ascii="Times New Roman" w:eastAsia="Times New Roman" w:hAnsi="Times New Roman" w:cs="Times New Roman"/>
          <w:b/>
          <w:sz w:val="28"/>
          <w:szCs w:val="28"/>
        </w:rPr>
        <w:t>участка или объекта капитального</w:t>
      </w:r>
    </w:p>
    <w:p w:rsidR="009E39AF" w:rsidRPr="00DE7E6F" w:rsidRDefault="009E39AF" w:rsidP="009E39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7E6F">
        <w:rPr>
          <w:rFonts w:ascii="Times New Roman" w:eastAsia="Times New Roman" w:hAnsi="Times New Roman" w:cs="Times New Roman"/>
          <w:b/>
          <w:sz w:val="28"/>
          <w:szCs w:val="28"/>
        </w:rPr>
        <w:t>строительства</w:t>
      </w:r>
    </w:p>
    <w:p w:rsidR="009E39AF" w:rsidRPr="00292F04" w:rsidRDefault="009E39AF" w:rsidP="009E3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39AF" w:rsidRPr="00292F04" w:rsidRDefault="009E39AF" w:rsidP="009E39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32D8" w:rsidRPr="00292F04" w:rsidRDefault="00B132D8" w:rsidP="00DC43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04">
        <w:rPr>
          <w:rFonts w:ascii="Times New Roman" w:eastAsia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</w:t>
      </w:r>
      <w:r w:rsidR="000D07E8" w:rsidRPr="00292F04">
        <w:rPr>
          <w:rFonts w:ascii="Times New Roman" w:eastAsia="Times New Roman" w:hAnsi="Times New Roman" w:cs="Times New Roman"/>
          <w:sz w:val="28"/>
          <w:szCs w:val="28"/>
        </w:rPr>
        <w:t xml:space="preserve">йки </w:t>
      </w:r>
      <w:r w:rsidR="009E39AF" w:rsidRPr="00292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2F04">
        <w:rPr>
          <w:rFonts w:ascii="Times New Roman" w:eastAsia="Times New Roman" w:hAnsi="Times New Roman" w:cs="Times New Roman"/>
          <w:sz w:val="28"/>
          <w:szCs w:val="28"/>
        </w:rPr>
        <w:t>Бродовского</w:t>
      </w:r>
      <w:r w:rsidR="009E39AF" w:rsidRPr="00292F0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292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19E" w:rsidRPr="00292F04">
        <w:rPr>
          <w:rFonts w:ascii="Times New Roman" w:hAnsi="Times New Roman" w:cs="Times New Roman"/>
          <w:sz w:val="28"/>
          <w:szCs w:val="28"/>
        </w:rPr>
        <w:t xml:space="preserve">Аннинского муниципального района Воронежской области, </w:t>
      </w:r>
      <w:r w:rsidR="000017E8" w:rsidRPr="000017E8">
        <w:rPr>
          <w:rFonts w:ascii="Times New Roman" w:eastAsia="Calibri" w:hAnsi="Times New Roman" w:cs="Times New Roman"/>
          <w:sz w:val="28"/>
          <w:szCs w:val="28"/>
        </w:rPr>
        <w:t xml:space="preserve">утвержденными Приказом департамента архитектуры и градостроительства Воронежской области от  29.09.2020 № 45-01-04/731 </w:t>
      </w:r>
      <w:r w:rsidR="000017E8" w:rsidRPr="000017E8">
        <w:rPr>
          <w:rFonts w:ascii="Times New Roman" w:hAnsi="Times New Roman" w:cs="Times New Roman"/>
          <w:sz w:val="28"/>
          <w:szCs w:val="28"/>
        </w:rPr>
        <w:t>«</w:t>
      </w:r>
      <w:r w:rsidR="000017E8" w:rsidRPr="000017E8">
        <w:rPr>
          <w:rFonts w:ascii="Times New Roman" w:eastAsia="Calibri" w:hAnsi="Times New Roman" w:cs="Times New Roman"/>
          <w:sz w:val="28"/>
          <w:szCs w:val="28"/>
        </w:rPr>
        <w:t>Об утверждении правил землепользования и застройки Бродовского сельского поселения Аннинского муниципального района Воронежской области</w:t>
      </w:r>
      <w:r w:rsidR="000017E8" w:rsidRPr="000017E8">
        <w:rPr>
          <w:rFonts w:ascii="Times New Roman" w:hAnsi="Times New Roman" w:cs="Times New Roman"/>
          <w:sz w:val="28"/>
          <w:szCs w:val="28"/>
        </w:rPr>
        <w:t>»</w:t>
      </w:r>
      <w:r w:rsidR="000017E8" w:rsidRPr="000017E8">
        <w:rPr>
          <w:rFonts w:ascii="Times New Roman" w:eastAsia="Calibri" w:hAnsi="Times New Roman" w:cs="Times New Roman"/>
          <w:sz w:val="28"/>
          <w:szCs w:val="28"/>
        </w:rPr>
        <w:t xml:space="preserve"> (в редакции приказов департамента архитектуры и градостроительства  от  04.02.2022 № 45-01-04/98, от 15.08.2023 №45-01-04/804)</w:t>
      </w:r>
      <w:r w:rsidR="000017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51694">
        <w:rPr>
          <w:rFonts w:ascii="Times New Roman" w:eastAsia="Times New Roman" w:hAnsi="Times New Roman" w:cs="Times New Roman"/>
          <w:sz w:val="28"/>
          <w:szCs w:val="28"/>
        </w:rPr>
        <w:t>на основании заключения по результат</w:t>
      </w:r>
      <w:r w:rsidR="00292F04" w:rsidRPr="00051694">
        <w:rPr>
          <w:rFonts w:ascii="Times New Roman" w:eastAsia="Times New Roman" w:hAnsi="Times New Roman" w:cs="Times New Roman"/>
          <w:sz w:val="28"/>
          <w:szCs w:val="28"/>
        </w:rPr>
        <w:t>ам публичных слушаний от 22.05.2024г.</w:t>
      </w:r>
      <w:r w:rsidRPr="00051694">
        <w:rPr>
          <w:rFonts w:ascii="Times New Roman" w:eastAsia="Times New Roman" w:hAnsi="Times New Roman" w:cs="Times New Roman"/>
          <w:sz w:val="28"/>
          <w:szCs w:val="28"/>
        </w:rPr>
        <w:t>, рекомендации Комиссии по землепользованию и застройки муниципального обра</w:t>
      </w:r>
      <w:r w:rsidR="00DC4323" w:rsidRPr="00051694">
        <w:rPr>
          <w:rFonts w:ascii="Times New Roman" w:eastAsia="Times New Roman" w:hAnsi="Times New Roman" w:cs="Times New Roman"/>
          <w:sz w:val="28"/>
          <w:szCs w:val="28"/>
        </w:rPr>
        <w:t xml:space="preserve">зования </w:t>
      </w:r>
      <w:r w:rsidR="00BD015F" w:rsidRPr="00051694">
        <w:rPr>
          <w:rFonts w:ascii="Times New Roman" w:eastAsia="Times New Roman" w:hAnsi="Times New Roman" w:cs="Times New Roman"/>
          <w:sz w:val="28"/>
          <w:szCs w:val="28"/>
        </w:rPr>
        <w:t>(протокол</w:t>
      </w:r>
      <w:r w:rsidR="009D7D9C">
        <w:rPr>
          <w:rFonts w:ascii="Times New Roman" w:eastAsia="Times New Roman" w:hAnsi="Times New Roman" w:cs="Times New Roman"/>
          <w:sz w:val="28"/>
          <w:szCs w:val="28"/>
        </w:rPr>
        <w:t xml:space="preserve"> №1 </w:t>
      </w:r>
      <w:r w:rsidR="00BD015F" w:rsidRPr="00051694">
        <w:rPr>
          <w:rFonts w:ascii="Times New Roman" w:eastAsia="Times New Roman" w:hAnsi="Times New Roman" w:cs="Times New Roman"/>
          <w:sz w:val="28"/>
          <w:szCs w:val="28"/>
        </w:rPr>
        <w:t xml:space="preserve"> от 23</w:t>
      </w:r>
      <w:r w:rsidR="002E2CDC" w:rsidRPr="00051694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BD015F" w:rsidRPr="00051694">
        <w:rPr>
          <w:rFonts w:ascii="Times New Roman" w:eastAsia="Times New Roman" w:hAnsi="Times New Roman" w:cs="Times New Roman"/>
          <w:sz w:val="28"/>
          <w:szCs w:val="28"/>
        </w:rPr>
        <w:t>. 2024 г.</w:t>
      </w:r>
      <w:r w:rsidRPr="00051694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0104E8" w:rsidRPr="00292F04" w:rsidRDefault="000104E8" w:rsidP="00B132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2D8" w:rsidRPr="00292F04" w:rsidRDefault="00B132D8" w:rsidP="000516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F04">
        <w:rPr>
          <w:rFonts w:ascii="Times New Roman" w:eastAsia="Times New Roman" w:hAnsi="Times New Roman" w:cs="Times New Roman"/>
          <w:sz w:val="28"/>
          <w:szCs w:val="28"/>
        </w:rPr>
        <w:t>1. Предоставить разрешение на условно разрешенный вид использования земельного участка, или объект</w:t>
      </w:r>
      <w:r w:rsidR="009E39AF" w:rsidRPr="00292F04">
        <w:rPr>
          <w:rFonts w:ascii="Times New Roman" w:eastAsia="Times New Roman" w:hAnsi="Times New Roman" w:cs="Times New Roman"/>
          <w:sz w:val="28"/>
          <w:szCs w:val="28"/>
        </w:rPr>
        <w:t>а капита</w:t>
      </w:r>
      <w:r w:rsidR="000017E8">
        <w:rPr>
          <w:rFonts w:ascii="Times New Roman" w:eastAsia="Times New Roman" w:hAnsi="Times New Roman" w:cs="Times New Roman"/>
          <w:sz w:val="28"/>
          <w:szCs w:val="28"/>
        </w:rPr>
        <w:t>льного строительства  " Объекты дорожного сервиса</w:t>
      </w:r>
      <w:r w:rsidRPr="00292F04">
        <w:rPr>
          <w:rFonts w:ascii="Times New Roman" w:eastAsia="Times New Roman" w:hAnsi="Times New Roman" w:cs="Times New Roman"/>
          <w:sz w:val="28"/>
          <w:szCs w:val="28"/>
        </w:rPr>
        <w:t>"</w:t>
      </w:r>
      <w:r w:rsidR="000516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2F04">
        <w:rPr>
          <w:rFonts w:ascii="Times New Roman" w:eastAsia="Times New Roman" w:hAnsi="Times New Roman" w:cs="Times New Roman"/>
          <w:sz w:val="28"/>
          <w:szCs w:val="28"/>
        </w:rPr>
        <w:t>в отношении земельного у</w:t>
      </w:r>
      <w:r w:rsidR="009E39AF" w:rsidRPr="00292F04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0017E8">
        <w:rPr>
          <w:rFonts w:ascii="Times New Roman" w:eastAsia="Times New Roman" w:hAnsi="Times New Roman" w:cs="Times New Roman"/>
          <w:sz w:val="28"/>
          <w:szCs w:val="28"/>
        </w:rPr>
        <w:t>ка с кадастровым № 36:01:0090002:58</w:t>
      </w:r>
      <w:r w:rsidRPr="00292F04">
        <w:rPr>
          <w:rFonts w:ascii="Times New Roman" w:eastAsia="Times New Roman" w:hAnsi="Times New Roman" w:cs="Times New Roman"/>
          <w:sz w:val="28"/>
          <w:szCs w:val="28"/>
        </w:rPr>
        <w:t>, расположенного по адресу:</w:t>
      </w:r>
      <w:r w:rsidR="000D07E8" w:rsidRPr="00292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7E8">
        <w:rPr>
          <w:rFonts w:ascii="Times New Roman" w:eastAsia="Times New Roman" w:hAnsi="Times New Roman" w:cs="Times New Roman"/>
          <w:sz w:val="28"/>
          <w:szCs w:val="28"/>
        </w:rPr>
        <w:t>Вороне</w:t>
      </w:r>
      <w:r w:rsidR="00051694">
        <w:rPr>
          <w:rFonts w:ascii="Times New Roman" w:eastAsia="Times New Roman" w:hAnsi="Times New Roman" w:cs="Times New Roman"/>
          <w:sz w:val="28"/>
          <w:szCs w:val="28"/>
        </w:rPr>
        <w:t>жская область, Аннинский район,</w:t>
      </w:r>
      <w:r w:rsidR="00510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7E8">
        <w:rPr>
          <w:rFonts w:ascii="Times New Roman" w:eastAsia="Times New Roman" w:hAnsi="Times New Roman" w:cs="Times New Roman"/>
          <w:sz w:val="28"/>
          <w:szCs w:val="28"/>
        </w:rPr>
        <w:t>с. Бродовое, ул. Молодежная,17</w:t>
      </w:r>
      <w:r w:rsidRPr="00292F04">
        <w:rPr>
          <w:rFonts w:ascii="Times New Roman" w:eastAsia="Times New Roman" w:hAnsi="Times New Roman" w:cs="Times New Roman"/>
          <w:sz w:val="28"/>
          <w:szCs w:val="28"/>
        </w:rPr>
        <w:t xml:space="preserve"> .     </w:t>
      </w:r>
    </w:p>
    <w:p w:rsidR="00B132D8" w:rsidRPr="00292F04" w:rsidRDefault="008A36A4" w:rsidP="00051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132D8" w:rsidRPr="00292F04">
        <w:rPr>
          <w:rFonts w:ascii="Times New Roman" w:eastAsia="Times New Roman" w:hAnsi="Times New Roman" w:cs="Times New Roman"/>
          <w:sz w:val="28"/>
          <w:szCs w:val="28"/>
        </w:rPr>
        <w:t>2. Опубликовать настоящ</w:t>
      </w:r>
      <w:r w:rsidR="000D07E8" w:rsidRPr="00292F04">
        <w:rPr>
          <w:rFonts w:ascii="Times New Roman" w:eastAsia="Times New Roman" w:hAnsi="Times New Roman" w:cs="Times New Roman"/>
          <w:sz w:val="28"/>
          <w:szCs w:val="28"/>
        </w:rPr>
        <w:t xml:space="preserve">ее постановление </w:t>
      </w:r>
      <w:r w:rsidR="00217A54" w:rsidRPr="00292F04">
        <w:rPr>
          <w:rFonts w:ascii="Times New Roman" w:eastAsia="Times New Roman" w:hAnsi="Times New Roman" w:cs="Times New Roman"/>
          <w:sz w:val="28"/>
          <w:szCs w:val="28"/>
        </w:rPr>
        <w:t>на официальном</w:t>
      </w:r>
      <w:r w:rsidR="000017E8">
        <w:rPr>
          <w:rFonts w:ascii="Times New Roman" w:eastAsia="Times New Roman" w:hAnsi="Times New Roman" w:cs="Times New Roman"/>
          <w:sz w:val="28"/>
          <w:szCs w:val="28"/>
        </w:rPr>
        <w:t xml:space="preserve"> сайте администрации Бродовского</w:t>
      </w:r>
      <w:r w:rsidR="00217A54" w:rsidRPr="00292F0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B132D8" w:rsidRPr="00292F04">
        <w:rPr>
          <w:rFonts w:ascii="Times New Roman" w:eastAsia="Times New Roman" w:hAnsi="Times New Roman" w:cs="Times New Roman"/>
          <w:sz w:val="28"/>
          <w:szCs w:val="28"/>
        </w:rPr>
        <w:t xml:space="preserve">.          </w:t>
      </w:r>
    </w:p>
    <w:p w:rsidR="00B132D8" w:rsidRPr="00292F04" w:rsidRDefault="008A36A4" w:rsidP="00B13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132D8" w:rsidRPr="00292F04">
        <w:rPr>
          <w:rFonts w:ascii="Times New Roman" w:eastAsia="Times New Roman" w:hAnsi="Times New Roman" w:cs="Times New Roman"/>
          <w:sz w:val="28"/>
          <w:szCs w:val="28"/>
        </w:rPr>
        <w:t>3.Наст</w:t>
      </w:r>
      <w:r w:rsidR="000D07E8" w:rsidRPr="00292F04">
        <w:rPr>
          <w:rFonts w:ascii="Times New Roman" w:eastAsia="Times New Roman" w:hAnsi="Times New Roman" w:cs="Times New Roman"/>
          <w:sz w:val="28"/>
          <w:szCs w:val="28"/>
        </w:rPr>
        <w:t>оящее постановление</w:t>
      </w:r>
      <w:r w:rsidR="00B132D8" w:rsidRPr="00292F04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B132D8" w:rsidRPr="00292F04" w:rsidRDefault="00B132D8" w:rsidP="00B13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1694" w:rsidRDefault="00051694" w:rsidP="00B13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132D8" w:rsidRPr="00292F04" w:rsidRDefault="000017E8" w:rsidP="00B13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Бродовского</w:t>
      </w:r>
      <w:r w:rsidR="000D07E8" w:rsidRPr="00292F04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Е.И.Косолапов</w:t>
      </w:r>
    </w:p>
    <w:p w:rsidR="004847C4" w:rsidRPr="00292F04" w:rsidRDefault="004847C4">
      <w:pPr>
        <w:rPr>
          <w:rFonts w:ascii="Times New Roman" w:hAnsi="Times New Roman" w:cs="Times New Roman"/>
          <w:sz w:val="28"/>
          <w:szCs w:val="28"/>
        </w:rPr>
      </w:pPr>
    </w:p>
    <w:sectPr w:rsidR="004847C4" w:rsidRPr="00292F04" w:rsidSect="009E39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132D8"/>
    <w:rsid w:val="000017E8"/>
    <w:rsid w:val="000104E8"/>
    <w:rsid w:val="00051694"/>
    <w:rsid w:val="000D07E8"/>
    <w:rsid w:val="00217A54"/>
    <w:rsid w:val="0024533E"/>
    <w:rsid w:val="00292F04"/>
    <w:rsid w:val="002A0948"/>
    <w:rsid w:val="002E23E5"/>
    <w:rsid w:val="002E2CDC"/>
    <w:rsid w:val="00390ED5"/>
    <w:rsid w:val="00477918"/>
    <w:rsid w:val="00484223"/>
    <w:rsid w:val="004847C4"/>
    <w:rsid w:val="004C4117"/>
    <w:rsid w:val="00510B15"/>
    <w:rsid w:val="005713BC"/>
    <w:rsid w:val="005E219E"/>
    <w:rsid w:val="00633025"/>
    <w:rsid w:val="00640E63"/>
    <w:rsid w:val="008A36A4"/>
    <w:rsid w:val="009D7D9C"/>
    <w:rsid w:val="009E2CF9"/>
    <w:rsid w:val="009E39AF"/>
    <w:rsid w:val="00A54744"/>
    <w:rsid w:val="00B132D8"/>
    <w:rsid w:val="00BD015F"/>
    <w:rsid w:val="00C35789"/>
    <w:rsid w:val="00DC4323"/>
    <w:rsid w:val="00DE7E6F"/>
    <w:rsid w:val="00E05105"/>
    <w:rsid w:val="00F27BBF"/>
    <w:rsid w:val="00FF5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24</cp:revision>
  <cp:lastPrinted>2024-05-07T07:02:00Z</cp:lastPrinted>
  <dcterms:created xsi:type="dcterms:W3CDTF">2024-03-29T12:23:00Z</dcterms:created>
  <dcterms:modified xsi:type="dcterms:W3CDTF">2024-05-27T06:14:00Z</dcterms:modified>
</cp:coreProperties>
</file>