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0A0" w:rsidRPr="00207B5E" w:rsidRDefault="00ED20A0" w:rsidP="00ED20A0">
      <w:pPr>
        <w:spacing w:after="0" w:line="240" w:lineRule="auto"/>
        <w:jc w:val="center"/>
        <w:rPr>
          <w:rFonts w:ascii="Arial" w:hAnsi="Arial" w:cs="Arial"/>
          <w:b/>
          <w:sz w:val="24"/>
          <w:szCs w:val="24"/>
        </w:rPr>
      </w:pPr>
      <w:r w:rsidRPr="00207B5E">
        <w:rPr>
          <w:rFonts w:ascii="Arial" w:hAnsi="Arial" w:cs="Arial"/>
          <w:b/>
          <w:sz w:val="24"/>
          <w:szCs w:val="24"/>
        </w:rPr>
        <w:t xml:space="preserve">АДМИИСТРАЦИЯ </w:t>
      </w:r>
      <w:r w:rsidR="001E674F" w:rsidRPr="00207B5E">
        <w:rPr>
          <w:rFonts w:ascii="Arial" w:hAnsi="Arial" w:cs="Arial"/>
          <w:b/>
          <w:sz w:val="24"/>
          <w:szCs w:val="24"/>
        </w:rPr>
        <w:t>БРОДОВСКОГО</w:t>
      </w:r>
      <w:r w:rsidRPr="00207B5E">
        <w:rPr>
          <w:rFonts w:ascii="Arial" w:hAnsi="Arial" w:cs="Arial"/>
          <w:b/>
          <w:sz w:val="24"/>
          <w:szCs w:val="24"/>
        </w:rPr>
        <w:t xml:space="preserve"> СЕЛЬСКОГО ПОСЕЛЕНИЯ</w:t>
      </w:r>
    </w:p>
    <w:p w:rsidR="00ED20A0" w:rsidRPr="00207B5E" w:rsidRDefault="00ED20A0" w:rsidP="00ED20A0">
      <w:pPr>
        <w:spacing w:after="0" w:line="240" w:lineRule="auto"/>
        <w:jc w:val="center"/>
        <w:rPr>
          <w:rFonts w:ascii="Arial" w:hAnsi="Arial" w:cs="Arial"/>
          <w:b/>
          <w:sz w:val="24"/>
          <w:szCs w:val="24"/>
        </w:rPr>
      </w:pPr>
      <w:r w:rsidRPr="00207B5E">
        <w:rPr>
          <w:rFonts w:ascii="Arial" w:hAnsi="Arial" w:cs="Arial"/>
          <w:b/>
          <w:sz w:val="24"/>
          <w:szCs w:val="24"/>
        </w:rPr>
        <w:t>АННИНСКОГО МУНИЦИПАЛЬНОГО РАЙОНА</w:t>
      </w:r>
    </w:p>
    <w:p w:rsidR="00ED20A0" w:rsidRPr="00207B5E" w:rsidRDefault="00ED20A0" w:rsidP="00ED20A0">
      <w:pPr>
        <w:spacing w:after="0" w:line="240" w:lineRule="auto"/>
        <w:jc w:val="center"/>
        <w:rPr>
          <w:rFonts w:ascii="Arial" w:hAnsi="Arial" w:cs="Arial"/>
          <w:b/>
          <w:sz w:val="24"/>
          <w:szCs w:val="24"/>
        </w:rPr>
      </w:pPr>
      <w:r w:rsidRPr="00207B5E">
        <w:rPr>
          <w:rFonts w:ascii="Arial" w:hAnsi="Arial" w:cs="Arial"/>
          <w:b/>
          <w:sz w:val="24"/>
          <w:szCs w:val="24"/>
        </w:rPr>
        <w:t>ВОРОНЕЖСКОЙ ОБЛАСТИ</w:t>
      </w:r>
    </w:p>
    <w:p w:rsidR="00ED20A0" w:rsidRPr="00207B5E" w:rsidRDefault="00ED20A0" w:rsidP="00ED20A0">
      <w:pPr>
        <w:spacing w:after="0" w:line="240" w:lineRule="auto"/>
        <w:jc w:val="center"/>
        <w:rPr>
          <w:rFonts w:ascii="Arial" w:hAnsi="Arial" w:cs="Arial"/>
          <w:b/>
          <w:sz w:val="24"/>
          <w:szCs w:val="24"/>
        </w:rPr>
      </w:pPr>
    </w:p>
    <w:p w:rsidR="00ED20A0" w:rsidRPr="00207B5E" w:rsidRDefault="00ED20A0" w:rsidP="00ED20A0">
      <w:pPr>
        <w:spacing w:after="0" w:line="240" w:lineRule="auto"/>
        <w:jc w:val="center"/>
        <w:rPr>
          <w:rFonts w:ascii="Arial" w:hAnsi="Arial" w:cs="Arial"/>
          <w:b/>
          <w:sz w:val="24"/>
          <w:szCs w:val="24"/>
        </w:rPr>
      </w:pPr>
      <w:r w:rsidRPr="00207B5E">
        <w:rPr>
          <w:rFonts w:ascii="Arial" w:hAnsi="Arial" w:cs="Arial"/>
          <w:b/>
          <w:sz w:val="24"/>
          <w:szCs w:val="24"/>
        </w:rPr>
        <w:t>ПОСТАНОВЛЕНИЕ</w:t>
      </w:r>
    </w:p>
    <w:p w:rsidR="00ED20A0" w:rsidRPr="00207B5E" w:rsidRDefault="00ED20A0" w:rsidP="00ED20A0">
      <w:pPr>
        <w:spacing w:after="0" w:line="240" w:lineRule="auto"/>
        <w:jc w:val="center"/>
        <w:rPr>
          <w:rFonts w:ascii="Arial" w:hAnsi="Arial" w:cs="Arial"/>
          <w:sz w:val="24"/>
          <w:szCs w:val="24"/>
        </w:rPr>
      </w:pPr>
    </w:p>
    <w:p w:rsidR="00ED20A0" w:rsidRPr="00207B5E" w:rsidRDefault="00ED20A0" w:rsidP="00ED20A0">
      <w:pPr>
        <w:spacing w:after="0" w:line="240" w:lineRule="auto"/>
        <w:jc w:val="both"/>
        <w:rPr>
          <w:rFonts w:ascii="Arial" w:hAnsi="Arial" w:cs="Arial"/>
          <w:sz w:val="24"/>
          <w:szCs w:val="24"/>
        </w:rPr>
      </w:pPr>
      <w:r w:rsidRPr="00207B5E">
        <w:rPr>
          <w:rFonts w:ascii="Arial" w:hAnsi="Arial" w:cs="Arial"/>
          <w:sz w:val="24"/>
          <w:szCs w:val="24"/>
        </w:rPr>
        <w:t xml:space="preserve">от </w:t>
      </w:r>
      <w:r w:rsidR="001E79A7" w:rsidRPr="00207B5E">
        <w:rPr>
          <w:rFonts w:ascii="Arial" w:hAnsi="Arial" w:cs="Arial"/>
          <w:sz w:val="24"/>
          <w:szCs w:val="24"/>
        </w:rPr>
        <w:t>16</w:t>
      </w:r>
      <w:r w:rsidRPr="00207B5E">
        <w:rPr>
          <w:rFonts w:ascii="Arial" w:hAnsi="Arial" w:cs="Arial"/>
          <w:sz w:val="24"/>
          <w:szCs w:val="24"/>
        </w:rPr>
        <w:t>.1</w:t>
      </w:r>
      <w:r w:rsidR="00686B2D" w:rsidRPr="00207B5E">
        <w:rPr>
          <w:rFonts w:ascii="Arial" w:hAnsi="Arial" w:cs="Arial"/>
          <w:sz w:val="24"/>
          <w:szCs w:val="24"/>
        </w:rPr>
        <w:t>2</w:t>
      </w:r>
      <w:r w:rsidRPr="00207B5E">
        <w:rPr>
          <w:rFonts w:ascii="Arial" w:hAnsi="Arial" w:cs="Arial"/>
          <w:sz w:val="24"/>
          <w:szCs w:val="24"/>
        </w:rPr>
        <w:t>.202</w:t>
      </w:r>
      <w:r w:rsidR="00386510" w:rsidRPr="00207B5E">
        <w:rPr>
          <w:rFonts w:ascii="Arial" w:hAnsi="Arial" w:cs="Arial"/>
          <w:sz w:val="24"/>
          <w:szCs w:val="24"/>
        </w:rPr>
        <w:t>5</w:t>
      </w:r>
      <w:r w:rsidRPr="00207B5E">
        <w:rPr>
          <w:rFonts w:ascii="Arial" w:hAnsi="Arial" w:cs="Arial"/>
          <w:sz w:val="24"/>
          <w:szCs w:val="24"/>
        </w:rPr>
        <w:t xml:space="preserve">г.  № </w:t>
      </w:r>
      <w:r w:rsidR="001E674F" w:rsidRPr="00207B5E">
        <w:rPr>
          <w:rFonts w:ascii="Arial" w:hAnsi="Arial" w:cs="Arial"/>
          <w:sz w:val="24"/>
          <w:szCs w:val="24"/>
        </w:rPr>
        <w:t>80</w:t>
      </w:r>
    </w:p>
    <w:p w:rsidR="00ED20A0" w:rsidRPr="00207B5E" w:rsidRDefault="001E674F" w:rsidP="00ED20A0">
      <w:pPr>
        <w:spacing w:after="0" w:line="240" w:lineRule="auto"/>
        <w:jc w:val="both"/>
        <w:rPr>
          <w:rFonts w:ascii="Arial" w:hAnsi="Arial" w:cs="Arial"/>
          <w:sz w:val="24"/>
          <w:szCs w:val="24"/>
        </w:rPr>
      </w:pPr>
      <w:r w:rsidRPr="00207B5E">
        <w:rPr>
          <w:rFonts w:ascii="Arial" w:hAnsi="Arial" w:cs="Arial"/>
          <w:sz w:val="24"/>
          <w:szCs w:val="24"/>
        </w:rPr>
        <w:t>с. Бродовое</w:t>
      </w:r>
    </w:p>
    <w:p w:rsidR="00855E6E" w:rsidRPr="00207B5E" w:rsidRDefault="00855E6E" w:rsidP="00423CCB">
      <w:pPr>
        <w:spacing w:after="0" w:line="240" w:lineRule="auto"/>
        <w:jc w:val="center"/>
        <w:outlineLvl w:val="1"/>
        <w:rPr>
          <w:rFonts w:ascii="Arial" w:hAnsi="Arial" w:cs="Arial"/>
          <w:b/>
          <w:bCs/>
          <w:sz w:val="24"/>
          <w:szCs w:val="24"/>
        </w:rPr>
      </w:pPr>
    </w:p>
    <w:p w:rsidR="000A393E" w:rsidRPr="00207B5E" w:rsidRDefault="000A393E" w:rsidP="00207B5E">
      <w:pPr>
        <w:shd w:val="clear" w:color="auto" w:fill="FFFFFF"/>
        <w:tabs>
          <w:tab w:val="left" w:pos="8222"/>
        </w:tabs>
        <w:spacing w:after="0" w:line="240" w:lineRule="auto"/>
        <w:ind w:right="5526"/>
        <w:jc w:val="both"/>
        <w:outlineLvl w:val="2"/>
        <w:rPr>
          <w:rFonts w:ascii="Arial" w:eastAsia="Arial" w:hAnsi="Arial" w:cs="Arial"/>
          <w:bCs/>
          <w:color w:val="000000"/>
          <w:spacing w:val="-4"/>
          <w:sz w:val="24"/>
          <w:szCs w:val="24"/>
          <w:shd w:val="clear" w:color="auto" w:fill="FFFFFF"/>
        </w:rPr>
      </w:pPr>
      <w:bookmarkStart w:id="0" w:name="_GoBack"/>
      <w:r w:rsidRPr="00207B5E">
        <w:rPr>
          <w:rFonts w:ascii="Arial" w:hAnsi="Arial" w:cs="Arial"/>
          <w:sz w:val="24"/>
          <w:szCs w:val="24"/>
        </w:rPr>
        <w:t xml:space="preserve">Об утверждении программы </w:t>
      </w:r>
      <w:r w:rsidRPr="00207B5E">
        <w:rPr>
          <w:rFonts w:ascii="Arial" w:hAnsi="Arial" w:cs="Arial"/>
          <w:bCs/>
          <w:sz w:val="24"/>
          <w:szCs w:val="24"/>
        </w:rPr>
        <w:t xml:space="preserve">профилактики рисков причинения вреда (ущерба) охраняемым законом ценностям </w:t>
      </w:r>
      <w:r w:rsidRPr="00207B5E">
        <w:rPr>
          <w:rFonts w:ascii="Arial" w:eastAsia="Arial" w:hAnsi="Arial" w:cs="Arial"/>
          <w:bCs/>
          <w:color w:val="000000"/>
          <w:spacing w:val="-4"/>
          <w:sz w:val="24"/>
          <w:szCs w:val="24"/>
          <w:shd w:val="clear" w:color="auto" w:fill="FFFFFF"/>
        </w:rPr>
        <w:t xml:space="preserve">в сфере благоустройства на территории </w:t>
      </w:r>
      <w:r w:rsidR="001E674F" w:rsidRPr="00207B5E">
        <w:rPr>
          <w:rFonts w:ascii="Arial" w:hAnsi="Arial" w:cs="Arial"/>
          <w:sz w:val="24"/>
          <w:szCs w:val="24"/>
        </w:rPr>
        <w:t>Бродовского</w:t>
      </w:r>
      <w:r w:rsidR="008F1C6C" w:rsidRPr="00207B5E">
        <w:rPr>
          <w:rFonts w:ascii="Arial" w:eastAsia="Arial" w:hAnsi="Arial" w:cs="Arial"/>
          <w:bCs/>
          <w:color w:val="000000"/>
          <w:spacing w:val="-4"/>
          <w:sz w:val="24"/>
          <w:szCs w:val="24"/>
          <w:shd w:val="clear" w:color="auto" w:fill="FFFFFF"/>
        </w:rPr>
        <w:t xml:space="preserve"> </w:t>
      </w:r>
      <w:r w:rsidR="00BD3A79" w:rsidRPr="00207B5E">
        <w:rPr>
          <w:rFonts w:ascii="Arial" w:eastAsia="Arial" w:hAnsi="Arial" w:cs="Arial"/>
          <w:bCs/>
          <w:color w:val="000000"/>
          <w:spacing w:val="-4"/>
          <w:sz w:val="24"/>
          <w:szCs w:val="24"/>
          <w:shd w:val="clear" w:color="auto" w:fill="FFFFFF"/>
        </w:rPr>
        <w:t>сельского поселения</w:t>
      </w:r>
      <w:r w:rsidRPr="00207B5E">
        <w:rPr>
          <w:rFonts w:ascii="Arial" w:eastAsia="Arial" w:hAnsi="Arial" w:cs="Arial"/>
          <w:bCs/>
          <w:color w:val="000000"/>
          <w:spacing w:val="-4"/>
          <w:sz w:val="24"/>
          <w:szCs w:val="24"/>
          <w:shd w:val="clear" w:color="auto" w:fill="FFFFFF"/>
        </w:rPr>
        <w:t xml:space="preserve"> на 202</w:t>
      </w:r>
      <w:r w:rsidR="00386510" w:rsidRPr="00207B5E">
        <w:rPr>
          <w:rFonts w:ascii="Arial" w:eastAsia="Arial" w:hAnsi="Arial" w:cs="Arial"/>
          <w:bCs/>
          <w:color w:val="000000"/>
          <w:spacing w:val="-4"/>
          <w:sz w:val="24"/>
          <w:szCs w:val="24"/>
          <w:shd w:val="clear" w:color="auto" w:fill="FFFFFF"/>
        </w:rPr>
        <w:t>6</w:t>
      </w:r>
      <w:r w:rsidRPr="00207B5E">
        <w:rPr>
          <w:rFonts w:ascii="Arial" w:eastAsia="Arial" w:hAnsi="Arial" w:cs="Arial"/>
          <w:bCs/>
          <w:color w:val="000000"/>
          <w:spacing w:val="-4"/>
          <w:sz w:val="24"/>
          <w:szCs w:val="24"/>
          <w:shd w:val="clear" w:color="auto" w:fill="FFFFFF"/>
        </w:rPr>
        <w:t xml:space="preserve"> год</w:t>
      </w:r>
    </w:p>
    <w:p w:rsidR="00423CCB" w:rsidRPr="00207B5E" w:rsidRDefault="00423CCB" w:rsidP="00423CCB">
      <w:pPr>
        <w:spacing w:after="0" w:line="240" w:lineRule="auto"/>
        <w:jc w:val="center"/>
        <w:outlineLvl w:val="1"/>
        <w:rPr>
          <w:rFonts w:ascii="Arial" w:hAnsi="Arial" w:cs="Arial"/>
          <w:sz w:val="24"/>
          <w:szCs w:val="24"/>
        </w:rPr>
      </w:pPr>
    </w:p>
    <w:p w:rsidR="00BD3A79" w:rsidRPr="00207B5E" w:rsidRDefault="00855E6E" w:rsidP="00855E6E">
      <w:pPr>
        <w:pStyle w:val="ConsPlusNormal"/>
        <w:ind w:firstLine="709"/>
        <w:jc w:val="both"/>
        <w:rPr>
          <w:rFonts w:ascii="Arial" w:hAnsi="Arial" w:cs="Arial"/>
          <w:color w:val="000000" w:themeColor="text1"/>
          <w:sz w:val="24"/>
          <w:szCs w:val="24"/>
        </w:rPr>
      </w:pPr>
      <w:r w:rsidRPr="00207B5E">
        <w:rPr>
          <w:rFonts w:ascii="Arial" w:hAnsi="Arial" w:cs="Arial"/>
          <w:sz w:val="24"/>
          <w:szCs w:val="24"/>
        </w:rPr>
        <w:t>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на основании</w:t>
      </w:r>
      <w:r w:rsidR="000A393E" w:rsidRPr="00207B5E">
        <w:rPr>
          <w:rFonts w:ascii="Arial" w:hAnsi="Arial" w:cs="Arial"/>
          <w:sz w:val="24"/>
          <w:szCs w:val="24"/>
        </w:rPr>
        <w:t xml:space="preserve"> </w:t>
      </w:r>
      <w:r w:rsidRPr="00207B5E">
        <w:rPr>
          <w:rFonts w:ascii="Arial" w:hAnsi="Arial" w:cs="Arial"/>
          <w:sz w:val="24"/>
          <w:szCs w:val="24"/>
        </w:rPr>
        <w:t xml:space="preserve">Устава </w:t>
      </w:r>
      <w:r w:rsidR="001E674F" w:rsidRPr="00207B5E">
        <w:rPr>
          <w:rFonts w:ascii="Arial" w:hAnsi="Arial" w:cs="Arial"/>
          <w:sz w:val="24"/>
          <w:szCs w:val="24"/>
        </w:rPr>
        <w:t>Бродовского</w:t>
      </w:r>
      <w:r w:rsidR="00ED20A0" w:rsidRPr="00207B5E">
        <w:rPr>
          <w:rFonts w:ascii="Arial" w:hAnsi="Arial" w:cs="Arial"/>
          <w:sz w:val="24"/>
          <w:szCs w:val="24"/>
        </w:rPr>
        <w:t xml:space="preserve"> </w:t>
      </w:r>
      <w:r w:rsidR="00BD3A79" w:rsidRPr="00207B5E">
        <w:rPr>
          <w:rFonts w:ascii="Arial" w:hAnsi="Arial" w:cs="Arial"/>
          <w:sz w:val="24"/>
          <w:szCs w:val="24"/>
        </w:rPr>
        <w:t>сельского пос</w:t>
      </w:r>
      <w:r w:rsidR="00ED20A0" w:rsidRPr="00207B5E">
        <w:rPr>
          <w:rFonts w:ascii="Arial" w:hAnsi="Arial" w:cs="Arial"/>
          <w:sz w:val="24"/>
          <w:szCs w:val="24"/>
        </w:rPr>
        <w:t>е</w:t>
      </w:r>
      <w:r w:rsidR="00BD3A79" w:rsidRPr="00207B5E">
        <w:rPr>
          <w:rFonts w:ascii="Arial" w:hAnsi="Arial" w:cs="Arial"/>
          <w:sz w:val="24"/>
          <w:szCs w:val="24"/>
        </w:rPr>
        <w:t>ления,</w:t>
      </w:r>
      <w:r w:rsidRPr="00207B5E">
        <w:rPr>
          <w:rFonts w:ascii="Arial" w:hAnsi="Arial" w:cs="Arial"/>
          <w:color w:val="000000" w:themeColor="text1"/>
          <w:sz w:val="24"/>
          <w:szCs w:val="24"/>
        </w:rPr>
        <w:t xml:space="preserve"> администрация </w:t>
      </w:r>
      <w:r w:rsidR="001E674F" w:rsidRPr="00207B5E">
        <w:rPr>
          <w:rFonts w:ascii="Arial" w:hAnsi="Arial" w:cs="Arial"/>
          <w:sz w:val="24"/>
          <w:szCs w:val="24"/>
        </w:rPr>
        <w:t>Бродовского</w:t>
      </w:r>
      <w:r w:rsidR="008F1C6C" w:rsidRPr="00207B5E">
        <w:rPr>
          <w:rFonts w:ascii="Arial" w:hAnsi="Arial" w:cs="Arial"/>
          <w:color w:val="000000" w:themeColor="text1"/>
          <w:sz w:val="24"/>
          <w:szCs w:val="24"/>
        </w:rPr>
        <w:t xml:space="preserve"> </w:t>
      </w:r>
      <w:r w:rsidR="00BD3A79" w:rsidRPr="00207B5E">
        <w:rPr>
          <w:rFonts w:ascii="Arial" w:hAnsi="Arial" w:cs="Arial"/>
          <w:color w:val="000000" w:themeColor="text1"/>
          <w:sz w:val="24"/>
          <w:szCs w:val="24"/>
        </w:rPr>
        <w:t>сельского поселения</w:t>
      </w:r>
    </w:p>
    <w:p w:rsidR="00BD3A79" w:rsidRPr="00207B5E" w:rsidRDefault="00BD3A79" w:rsidP="00855E6E">
      <w:pPr>
        <w:pStyle w:val="ConsPlusNormal"/>
        <w:ind w:firstLine="709"/>
        <w:jc w:val="both"/>
        <w:rPr>
          <w:rFonts w:ascii="Arial" w:hAnsi="Arial" w:cs="Arial"/>
          <w:color w:val="000000" w:themeColor="text1"/>
          <w:sz w:val="24"/>
          <w:szCs w:val="24"/>
        </w:rPr>
      </w:pPr>
    </w:p>
    <w:p w:rsidR="00855E6E" w:rsidRPr="00207B5E" w:rsidRDefault="00855E6E" w:rsidP="00ED20A0">
      <w:pPr>
        <w:pStyle w:val="ConsPlusNormal"/>
        <w:jc w:val="center"/>
        <w:rPr>
          <w:rFonts w:ascii="Arial" w:hAnsi="Arial" w:cs="Arial"/>
          <w:sz w:val="24"/>
          <w:szCs w:val="24"/>
        </w:rPr>
      </w:pPr>
      <w:r w:rsidRPr="00207B5E">
        <w:rPr>
          <w:rFonts w:ascii="Arial" w:hAnsi="Arial" w:cs="Arial"/>
          <w:color w:val="000000" w:themeColor="text1"/>
          <w:sz w:val="24"/>
          <w:szCs w:val="24"/>
        </w:rPr>
        <w:t>П</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О</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С</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Т</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А</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Н</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О</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В</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Л</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Я</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Е</w:t>
      </w:r>
      <w:r w:rsidR="00ED20A0" w:rsidRPr="00207B5E">
        <w:rPr>
          <w:rFonts w:ascii="Arial" w:hAnsi="Arial" w:cs="Arial"/>
          <w:color w:val="000000" w:themeColor="text1"/>
          <w:sz w:val="24"/>
          <w:szCs w:val="24"/>
        </w:rPr>
        <w:t xml:space="preserve"> </w:t>
      </w:r>
      <w:r w:rsidRPr="00207B5E">
        <w:rPr>
          <w:rFonts w:ascii="Arial" w:hAnsi="Arial" w:cs="Arial"/>
          <w:color w:val="000000" w:themeColor="text1"/>
          <w:sz w:val="24"/>
          <w:szCs w:val="24"/>
        </w:rPr>
        <w:t>Т:</w:t>
      </w:r>
    </w:p>
    <w:p w:rsidR="00BD3A79" w:rsidRPr="00207B5E" w:rsidRDefault="00BD3A79" w:rsidP="00855E6E">
      <w:pPr>
        <w:pStyle w:val="ConsPlusNormal"/>
        <w:ind w:firstLine="709"/>
        <w:jc w:val="both"/>
        <w:rPr>
          <w:rFonts w:ascii="Arial" w:hAnsi="Arial" w:cs="Arial"/>
          <w:sz w:val="24"/>
          <w:szCs w:val="24"/>
        </w:rPr>
      </w:pPr>
    </w:p>
    <w:p w:rsidR="000A393E" w:rsidRPr="00207B5E" w:rsidRDefault="00855E6E" w:rsidP="00855E6E">
      <w:pPr>
        <w:pStyle w:val="ConsPlusNormal"/>
        <w:ind w:firstLine="709"/>
        <w:jc w:val="both"/>
        <w:rPr>
          <w:rFonts w:ascii="Arial" w:eastAsia="Arial" w:hAnsi="Arial" w:cs="Arial"/>
          <w:bCs/>
          <w:color w:val="000000"/>
          <w:spacing w:val="-4"/>
          <w:sz w:val="24"/>
          <w:szCs w:val="24"/>
          <w:shd w:val="clear" w:color="auto" w:fill="FFFFFF"/>
        </w:rPr>
      </w:pPr>
      <w:r w:rsidRPr="00207B5E">
        <w:rPr>
          <w:rFonts w:ascii="Arial" w:hAnsi="Arial" w:cs="Arial"/>
          <w:sz w:val="24"/>
          <w:szCs w:val="24"/>
        </w:rPr>
        <w:t>1.</w:t>
      </w:r>
      <w:r w:rsidR="000A393E" w:rsidRPr="00207B5E">
        <w:rPr>
          <w:rFonts w:ascii="Arial" w:hAnsi="Arial" w:cs="Arial"/>
          <w:color w:val="FFFFFF" w:themeColor="background1"/>
          <w:sz w:val="24"/>
          <w:szCs w:val="24"/>
        </w:rPr>
        <w:t>.</w:t>
      </w:r>
      <w:r w:rsidR="000A393E" w:rsidRPr="00207B5E">
        <w:rPr>
          <w:rFonts w:ascii="Arial" w:hAnsi="Arial" w:cs="Arial"/>
          <w:sz w:val="24"/>
          <w:szCs w:val="24"/>
        </w:rPr>
        <w:t xml:space="preserve">Утвердить </w:t>
      </w:r>
      <w:hyperlink r:id="rId8" w:anchor="P33" w:history="1">
        <w:r w:rsidR="000A393E" w:rsidRPr="00207B5E">
          <w:rPr>
            <w:rStyle w:val="ac"/>
            <w:rFonts w:ascii="Arial" w:hAnsi="Arial" w:cs="Arial"/>
            <w:color w:val="000000" w:themeColor="text1"/>
            <w:sz w:val="24"/>
            <w:szCs w:val="24"/>
            <w:u w:val="none"/>
          </w:rPr>
          <w:t>программу</w:t>
        </w:r>
      </w:hyperlink>
      <w:r w:rsidR="000A393E" w:rsidRPr="00207B5E">
        <w:rPr>
          <w:rFonts w:ascii="Arial" w:hAnsi="Arial" w:cs="Arial"/>
          <w:color w:val="000000" w:themeColor="text1"/>
          <w:sz w:val="24"/>
          <w:szCs w:val="24"/>
        </w:rPr>
        <w:t xml:space="preserve"> </w:t>
      </w:r>
      <w:r w:rsidR="000A393E" w:rsidRPr="00207B5E">
        <w:rPr>
          <w:rFonts w:ascii="Arial" w:hAnsi="Arial" w:cs="Arial"/>
          <w:sz w:val="24"/>
          <w:szCs w:val="24"/>
        </w:rPr>
        <w:t xml:space="preserve">профилактики рисков причинения вреда (ущерба) охраняемым законом ценностям в </w:t>
      </w:r>
      <w:r w:rsidR="000A393E" w:rsidRPr="00207B5E">
        <w:rPr>
          <w:rFonts w:ascii="Arial" w:eastAsia="Arial" w:hAnsi="Arial" w:cs="Arial"/>
          <w:bCs/>
          <w:color w:val="000000"/>
          <w:spacing w:val="-4"/>
          <w:sz w:val="24"/>
          <w:szCs w:val="24"/>
          <w:shd w:val="clear" w:color="auto" w:fill="FFFFFF"/>
        </w:rPr>
        <w:t xml:space="preserve">сфере благоустройства на территории </w:t>
      </w:r>
      <w:r w:rsidR="001E674F" w:rsidRPr="00207B5E">
        <w:rPr>
          <w:rFonts w:ascii="Arial" w:hAnsi="Arial" w:cs="Arial"/>
          <w:sz w:val="24"/>
          <w:szCs w:val="24"/>
        </w:rPr>
        <w:t>Бродовского</w:t>
      </w:r>
      <w:r w:rsidR="00ED20A0" w:rsidRPr="00207B5E">
        <w:rPr>
          <w:rFonts w:ascii="Arial" w:eastAsia="Arial" w:hAnsi="Arial" w:cs="Arial"/>
          <w:bCs/>
          <w:color w:val="000000"/>
          <w:spacing w:val="-4"/>
          <w:sz w:val="24"/>
          <w:szCs w:val="24"/>
          <w:shd w:val="clear" w:color="auto" w:fill="FFFFFF"/>
        </w:rPr>
        <w:t xml:space="preserve"> </w:t>
      </w:r>
      <w:r w:rsidR="000F3766" w:rsidRPr="00207B5E">
        <w:rPr>
          <w:rFonts w:ascii="Arial" w:eastAsia="Arial" w:hAnsi="Arial" w:cs="Arial"/>
          <w:bCs/>
          <w:color w:val="000000"/>
          <w:spacing w:val="-4"/>
          <w:sz w:val="24"/>
          <w:szCs w:val="24"/>
          <w:shd w:val="clear" w:color="auto" w:fill="FFFFFF"/>
        </w:rPr>
        <w:t>сельского пос</w:t>
      </w:r>
      <w:r w:rsidR="00ED20A0" w:rsidRPr="00207B5E">
        <w:rPr>
          <w:rFonts w:ascii="Arial" w:eastAsia="Arial" w:hAnsi="Arial" w:cs="Arial"/>
          <w:bCs/>
          <w:color w:val="000000"/>
          <w:spacing w:val="-4"/>
          <w:sz w:val="24"/>
          <w:szCs w:val="24"/>
          <w:shd w:val="clear" w:color="auto" w:fill="FFFFFF"/>
        </w:rPr>
        <w:t>е</w:t>
      </w:r>
      <w:r w:rsidR="000F3766" w:rsidRPr="00207B5E">
        <w:rPr>
          <w:rFonts w:ascii="Arial" w:eastAsia="Arial" w:hAnsi="Arial" w:cs="Arial"/>
          <w:bCs/>
          <w:color w:val="000000"/>
          <w:spacing w:val="-4"/>
          <w:sz w:val="24"/>
          <w:szCs w:val="24"/>
          <w:shd w:val="clear" w:color="auto" w:fill="FFFFFF"/>
        </w:rPr>
        <w:t>ления</w:t>
      </w:r>
      <w:r w:rsidR="000A393E" w:rsidRPr="00207B5E">
        <w:rPr>
          <w:rFonts w:ascii="Arial" w:eastAsia="Arial" w:hAnsi="Arial" w:cs="Arial"/>
          <w:bCs/>
          <w:color w:val="000000"/>
          <w:spacing w:val="-4"/>
          <w:sz w:val="24"/>
          <w:szCs w:val="24"/>
          <w:shd w:val="clear" w:color="auto" w:fill="FFFFFF"/>
        </w:rPr>
        <w:t xml:space="preserve"> на 202</w:t>
      </w:r>
      <w:r w:rsidR="00386510" w:rsidRPr="00207B5E">
        <w:rPr>
          <w:rFonts w:ascii="Arial" w:eastAsia="Arial" w:hAnsi="Arial" w:cs="Arial"/>
          <w:bCs/>
          <w:color w:val="000000"/>
          <w:spacing w:val="-4"/>
          <w:sz w:val="24"/>
          <w:szCs w:val="24"/>
          <w:shd w:val="clear" w:color="auto" w:fill="FFFFFF"/>
        </w:rPr>
        <w:t>6</w:t>
      </w:r>
      <w:r w:rsidR="000A393E" w:rsidRPr="00207B5E">
        <w:rPr>
          <w:rFonts w:ascii="Arial" w:eastAsia="Arial" w:hAnsi="Arial" w:cs="Arial"/>
          <w:bCs/>
          <w:color w:val="000000"/>
          <w:spacing w:val="-4"/>
          <w:sz w:val="24"/>
          <w:szCs w:val="24"/>
          <w:shd w:val="clear" w:color="auto" w:fill="FFFFFF"/>
        </w:rPr>
        <w:t xml:space="preserve"> год.</w:t>
      </w:r>
    </w:p>
    <w:p w:rsidR="00855E6E" w:rsidRPr="00207B5E" w:rsidRDefault="00855E6E" w:rsidP="00855E6E">
      <w:pPr>
        <w:pStyle w:val="ConsPlusNormal"/>
        <w:ind w:firstLine="709"/>
        <w:jc w:val="both"/>
        <w:rPr>
          <w:rFonts w:ascii="Arial" w:hAnsi="Arial" w:cs="Arial"/>
          <w:sz w:val="24"/>
          <w:szCs w:val="24"/>
        </w:rPr>
      </w:pPr>
      <w:r w:rsidRPr="00207B5E">
        <w:rPr>
          <w:rFonts w:ascii="Arial" w:hAnsi="Arial" w:cs="Arial"/>
          <w:sz w:val="24"/>
          <w:szCs w:val="24"/>
        </w:rPr>
        <w:t xml:space="preserve">2. </w:t>
      </w:r>
      <w:r w:rsidR="00A85E87" w:rsidRPr="00207B5E">
        <w:rPr>
          <w:rFonts w:ascii="Arial" w:hAnsi="Arial" w:cs="Arial"/>
          <w:sz w:val="24"/>
          <w:szCs w:val="24"/>
        </w:rPr>
        <w:t xml:space="preserve">Администрации </w:t>
      </w:r>
      <w:r w:rsidR="001E674F" w:rsidRPr="00207B5E">
        <w:rPr>
          <w:rFonts w:ascii="Arial" w:hAnsi="Arial" w:cs="Arial"/>
          <w:sz w:val="24"/>
          <w:szCs w:val="24"/>
        </w:rPr>
        <w:t>Бродовского</w:t>
      </w:r>
      <w:r w:rsidR="00ED20A0" w:rsidRPr="00207B5E">
        <w:rPr>
          <w:rFonts w:ascii="Arial" w:hAnsi="Arial" w:cs="Arial"/>
          <w:sz w:val="24"/>
          <w:szCs w:val="24"/>
        </w:rPr>
        <w:t xml:space="preserve"> </w:t>
      </w:r>
      <w:r w:rsidR="00A85E87" w:rsidRPr="00207B5E">
        <w:rPr>
          <w:rFonts w:ascii="Arial" w:hAnsi="Arial" w:cs="Arial"/>
          <w:sz w:val="24"/>
          <w:szCs w:val="24"/>
        </w:rPr>
        <w:t xml:space="preserve">сельского поселения </w:t>
      </w:r>
      <w:r w:rsidRPr="00207B5E">
        <w:rPr>
          <w:rFonts w:ascii="Arial" w:hAnsi="Arial" w:cs="Arial"/>
          <w:sz w:val="24"/>
          <w:szCs w:val="24"/>
        </w:rPr>
        <w:t xml:space="preserve">в течение 5 рабочих дней со дня принятия настоящего распоряжения разместить его на официальном сайте </w:t>
      </w:r>
      <w:r w:rsidR="000F3766" w:rsidRPr="00207B5E">
        <w:rPr>
          <w:rFonts w:ascii="Arial" w:hAnsi="Arial" w:cs="Arial"/>
          <w:sz w:val="24"/>
          <w:szCs w:val="24"/>
        </w:rPr>
        <w:t xml:space="preserve">администрации </w:t>
      </w:r>
      <w:r w:rsidR="001E674F" w:rsidRPr="00207B5E">
        <w:rPr>
          <w:rFonts w:ascii="Arial" w:hAnsi="Arial" w:cs="Arial"/>
          <w:sz w:val="24"/>
          <w:szCs w:val="24"/>
        </w:rPr>
        <w:t>Бродовского</w:t>
      </w:r>
      <w:r w:rsidR="00ED20A0" w:rsidRPr="00207B5E">
        <w:rPr>
          <w:rFonts w:ascii="Arial" w:hAnsi="Arial" w:cs="Arial"/>
          <w:sz w:val="24"/>
          <w:szCs w:val="24"/>
        </w:rPr>
        <w:t xml:space="preserve"> </w:t>
      </w:r>
      <w:r w:rsidR="000F3766" w:rsidRPr="00207B5E">
        <w:rPr>
          <w:rFonts w:ascii="Arial" w:hAnsi="Arial" w:cs="Arial"/>
          <w:sz w:val="24"/>
          <w:szCs w:val="24"/>
        </w:rPr>
        <w:t>сельского посе</w:t>
      </w:r>
      <w:r w:rsidR="00ED20A0" w:rsidRPr="00207B5E">
        <w:rPr>
          <w:rFonts w:ascii="Arial" w:hAnsi="Arial" w:cs="Arial"/>
          <w:sz w:val="24"/>
          <w:szCs w:val="24"/>
        </w:rPr>
        <w:t>л</w:t>
      </w:r>
      <w:r w:rsidR="000F3766" w:rsidRPr="00207B5E">
        <w:rPr>
          <w:rFonts w:ascii="Arial" w:hAnsi="Arial" w:cs="Arial"/>
          <w:sz w:val="24"/>
          <w:szCs w:val="24"/>
        </w:rPr>
        <w:t xml:space="preserve">ения </w:t>
      </w:r>
      <w:r w:rsidRPr="00207B5E">
        <w:rPr>
          <w:rFonts w:ascii="Arial" w:hAnsi="Arial" w:cs="Arial"/>
          <w:sz w:val="24"/>
          <w:szCs w:val="24"/>
        </w:rPr>
        <w:t>в информационно-телекоммуникационной сети «Интернет».</w:t>
      </w:r>
    </w:p>
    <w:p w:rsidR="00855E6E" w:rsidRPr="00207B5E" w:rsidRDefault="00855E6E" w:rsidP="00855E6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right="-1" w:firstLine="709"/>
        <w:jc w:val="both"/>
        <w:outlineLvl w:val="1"/>
        <w:rPr>
          <w:rFonts w:ascii="Arial" w:hAnsi="Arial" w:cs="Arial"/>
          <w:color w:val="000000" w:themeColor="text1"/>
        </w:rPr>
      </w:pPr>
      <w:r w:rsidRPr="00207B5E">
        <w:rPr>
          <w:rFonts w:ascii="Arial" w:hAnsi="Arial" w:cs="Arial"/>
          <w:color w:val="auto"/>
        </w:rPr>
        <w:t xml:space="preserve">3. </w:t>
      </w:r>
      <w:r w:rsidR="00A85E87" w:rsidRPr="00207B5E">
        <w:rPr>
          <w:rFonts w:ascii="Arial" w:hAnsi="Arial" w:cs="Arial"/>
          <w:color w:val="auto"/>
        </w:rPr>
        <w:t xml:space="preserve">Администрации </w:t>
      </w:r>
      <w:r w:rsidR="001E674F" w:rsidRPr="00207B5E">
        <w:rPr>
          <w:rFonts w:ascii="Arial" w:hAnsi="Arial" w:cs="Arial"/>
        </w:rPr>
        <w:t>Бродовского</w:t>
      </w:r>
      <w:r w:rsidR="00ED20A0" w:rsidRPr="00207B5E">
        <w:rPr>
          <w:rFonts w:ascii="Arial" w:hAnsi="Arial" w:cs="Arial"/>
        </w:rPr>
        <w:t xml:space="preserve"> </w:t>
      </w:r>
      <w:r w:rsidR="00A85E87" w:rsidRPr="00207B5E">
        <w:rPr>
          <w:rFonts w:ascii="Arial" w:hAnsi="Arial" w:cs="Arial"/>
        </w:rPr>
        <w:t xml:space="preserve">сельского поселения </w:t>
      </w:r>
      <w:r w:rsidRPr="00207B5E">
        <w:rPr>
          <w:rFonts w:ascii="Arial" w:hAnsi="Arial" w:cs="Arial"/>
          <w:color w:val="auto"/>
        </w:rPr>
        <w:t xml:space="preserve">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w:t>
      </w:r>
      <w:r w:rsidR="001E674F" w:rsidRPr="00207B5E">
        <w:rPr>
          <w:rFonts w:ascii="Arial" w:hAnsi="Arial" w:cs="Arial"/>
        </w:rPr>
        <w:t>Бродовского</w:t>
      </w:r>
      <w:r w:rsidR="00B42059" w:rsidRPr="00207B5E">
        <w:rPr>
          <w:rFonts w:ascii="Arial" w:hAnsi="Arial" w:cs="Arial"/>
          <w:color w:val="auto"/>
        </w:rPr>
        <w:t xml:space="preserve"> </w:t>
      </w:r>
      <w:r w:rsidR="000F3766" w:rsidRPr="00207B5E">
        <w:rPr>
          <w:rFonts w:ascii="Arial" w:hAnsi="Arial" w:cs="Arial"/>
          <w:color w:val="auto"/>
        </w:rPr>
        <w:t>сельского поселения</w:t>
      </w:r>
      <w:r w:rsidRPr="00207B5E">
        <w:rPr>
          <w:rFonts w:ascii="Arial" w:hAnsi="Arial" w:cs="Arial"/>
          <w:color w:val="auto"/>
        </w:rPr>
        <w:t>.</w:t>
      </w:r>
    </w:p>
    <w:p w:rsidR="00855E6E" w:rsidRPr="00207B5E" w:rsidRDefault="00855E6E" w:rsidP="00855E6E">
      <w:pPr>
        <w:pStyle w:val="ConsPlusNormal"/>
        <w:ind w:firstLine="709"/>
        <w:jc w:val="both"/>
        <w:rPr>
          <w:rFonts w:ascii="Arial" w:hAnsi="Arial" w:cs="Arial"/>
          <w:color w:val="000000" w:themeColor="text1"/>
          <w:sz w:val="24"/>
          <w:szCs w:val="24"/>
        </w:rPr>
      </w:pPr>
      <w:r w:rsidRPr="00207B5E">
        <w:rPr>
          <w:rFonts w:ascii="Arial" w:hAnsi="Arial" w:cs="Arial"/>
          <w:color w:val="000000" w:themeColor="text1"/>
          <w:sz w:val="24"/>
          <w:szCs w:val="24"/>
        </w:rPr>
        <w:t>4. Настоящее постановление может быть обжаловано в суде в порядке, установленном действующим законодательством Российской Федерации.</w:t>
      </w:r>
    </w:p>
    <w:p w:rsidR="00855E6E" w:rsidRPr="00207B5E" w:rsidRDefault="00855E6E" w:rsidP="00855E6E">
      <w:pPr>
        <w:pStyle w:val="ConsPlusNormal"/>
        <w:ind w:firstLine="708"/>
        <w:jc w:val="both"/>
        <w:rPr>
          <w:rFonts w:ascii="Arial" w:hAnsi="Arial" w:cs="Arial"/>
          <w:color w:val="000000" w:themeColor="text1"/>
          <w:sz w:val="24"/>
          <w:szCs w:val="24"/>
        </w:rPr>
      </w:pPr>
      <w:r w:rsidRPr="00207B5E">
        <w:rPr>
          <w:rFonts w:ascii="Arial" w:hAnsi="Arial" w:cs="Arial"/>
          <w:color w:val="000000" w:themeColor="text1"/>
          <w:sz w:val="24"/>
          <w:szCs w:val="24"/>
        </w:rPr>
        <w:t xml:space="preserve">5. Контроль за исполнением настоящего постановления </w:t>
      </w:r>
      <w:r w:rsidR="000F3766" w:rsidRPr="00207B5E">
        <w:rPr>
          <w:rFonts w:ascii="Arial" w:hAnsi="Arial" w:cs="Arial"/>
          <w:color w:val="000000" w:themeColor="text1"/>
          <w:sz w:val="24"/>
          <w:szCs w:val="24"/>
        </w:rPr>
        <w:t>оставляю за собой</w:t>
      </w:r>
      <w:r w:rsidRPr="00207B5E">
        <w:rPr>
          <w:rFonts w:ascii="Arial" w:hAnsi="Arial" w:cs="Arial"/>
          <w:color w:val="000000" w:themeColor="text1"/>
          <w:sz w:val="24"/>
          <w:szCs w:val="24"/>
        </w:rPr>
        <w:t>.</w:t>
      </w:r>
    </w:p>
    <w:p w:rsidR="00855E6E" w:rsidRPr="00207B5E" w:rsidRDefault="00855E6E" w:rsidP="00855E6E">
      <w:pPr>
        <w:pStyle w:val="ConsPlusNormal"/>
        <w:ind w:firstLine="708"/>
        <w:jc w:val="both"/>
        <w:rPr>
          <w:rFonts w:ascii="Arial" w:hAnsi="Arial" w:cs="Arial"/>
          <w:color w:val="000000" w:themeColor="text1"/>
          <w:sz w:val="24"/>
          <w:szCs w:val="24"/>
        </w:rPr>
      </w:pPr>
      <w:r w:rsidRPr="00207B5E">
        <w:rPr>
          <w:rFonts w:ascii="Arial" w:hAnsi="Arial" w:cs="Arial"/>
          <w:color w:val="000000" w:themeColor="text1"/>
          <w:sz w:val="24"/>
          <w:szCs w:val="24"/>
        </w:rPr>
        <w:t xml:space="preserve">6. Настоящее постановление вступает в силу со дня </w:t>
      </w:r>
      <w:r w:rsidR="000F3766" w:rsidRPr="00207B5E">
        <w:rPr>
          <w:rFonts w:ascii="Arial" w:hAnsi="Arial" w:cs="Arial"/>
          <w:color w:val="000000" w:themeColor="text1"/>
          <w:sz w:val="24"/>
          <w:szCs w:val="24"/>
        </w:rPr>
        <w:t>обнародования</w:t>
      </w:r>
      <w:r w:rsidRPr="00207B5E">
        <w:rPr>
          <w:rFonts w:ascii="Arial" w:hAnsi="Arial" w:cs="Arial"/>
          <w:color w:val="000000" w:themeColor="text1"/>
          <w:sz w:val="24"/>
          <w:szCs w:val="24"/>
        </w:rPr>
        <w:t>.</w:t>
      </w:r>
    </w:p>
    <w:bookmarkEnd w:id="0"/>
    <w:p w:rsidR="00423CCB" w:rsidRPr="00207B5E" w:rsidRDefault="00423CCB" w:rsidP="00423CCB">
      <w:pPr>
        <w:widowControl w:val="0"/>
        <w:adjustRightInd w:val="0"/>
        <w:spacing w:after="0"/>
        <w:jc w:val="both"/>
        <w:rPr>
          <w:rFonts w:ascii="Arial" w:hAnsi="Arial" w:cs="Arial"/>
          <w:sz w:val="24"/>
          <w:szCs w:val="24"/>
        </w:rPr>
      </w:pPr>
    </w:p>
    <w:p w:rsidR="00423CCB" w:rsidRPr="00207B5E" w:rsidRDefault="00423CCB" w:rsidP="00423CCB">
      <w:pPr>
        <w:widowControl w:val="0"/>
        <w:adjustRightInd w:val="0"/>
        <w:spacing w:after="0"/>
        <w:jc w:val="both"/>
        <w:rPr>
          <w:rFonts w:ascii="Arial" w:hAnsi="Arial" w:cs="Arial"/>
          <w:sz w:val="24"/>
          <w:szCs w:val="24"/>
        </w:rPr>
      </w:pPr>
    </w:p>
    <w:p w:rsidR="00423CCB" w:rsidRPr="00207B5E" w:rsidRDefault="000F3766" w:rsidP="00423CCB">
      <w:pPr>
        <w:widowControl w:val="0"/>
        <w:adjustRightInd w:val="0"/>
        <w:spacing w:after="0"/>
        <w:jc w:val="both"/>
        <w:rPr>
          <w:rFonts w:ascii="Arial" w:hAnsi="Arial" w:cs="Arial"/>
          <w:color w:val="000000" w:themeColor="text1"/>
          <w:sz w:val="24"/>
          <w:szCs w:val="24"/>
        </w:rPr>
      </w:pPr>
      <w:r w:rsidRPr="00207B5E">
        <w:rPr>
          <w:rFonts w:ascii="Arial" w:hAnsi="Arial" w:cs="Arial"/>
          <w:color w:val="000000" w:themeColor="text1"/>
          <w:sz w:val="24"/>
          <w:szCs w:val="24"/>
        </w:rPr>
        <w:t>Глава</w:t>
      </w:r>
      <w:r w:rsidR="00ED20A0" w:rsidRPr="00207B5E">
        <w:rPr>
          <w:rFonts w:ascii="Arial" w:hAnsi="Arial" w:cs="Arial"/>
          <w:color w:val="000000" w:themeColor="text1"/>
          <w:sz w:val="24"/>
          <w:szCs w:val="24"/>
        </w:rPr>
        <w:t xml:space="preserve"> </w:t>
      </w:r>
      <w:r w:rsidR="001E674F" w:rsidRPr="00207B5E">
        <w:rPr>
          <w:rFonts w:ascii="Arial" w:hAnsi="Arial" w:cs="Arial"/>
          <w:sz w:val="24"/>
          <w:szCs w:val="24"/>
        </w:rPr>
        <w:t>Бродовского</w:t>
      </w:r>
    </w:p>
    <w:p w:rsidR="000F3766" w:rsidRPr="00207B5E" w:rsidRDefault="000F3766" w:rsidP="00423CCB">
      <w:pPr>
        <w:widowControl w:val="0"/>
        <w:adjustRightInd w:val="0"/>
        <w:spacing w:after="0"/>
        <w:jc w:val="both"/>
        <w:rPr>
          <w:rFonts w:ascii="Arial" w:hAnsi="Arial" w:cs="Arial"/>
          <w:color w:val="000000" w:themeColor="text1"/>
          <w:sz w:val="24"/>
          <w:szCs w:val="24"/>
        </w:rPr>
      </w:pPr>
      <w:r w:rsidRPr="00207B5E">
        <w:rPr>
          <w:rFonts w:ascii="Arial" w:hAnsi="Arial" w:cs="Arial"/>
          <w:color w:val="000000" w:themeColor="text1"/>
          <w:sz w:val="24"/>
          <w:szCs w:val="24"/>
        </w:rPr>
        <w:t>сельского поселения</w:t>
      </w:r>
      <w:r w:rsidR="00ED20A0" w:rsidRPr="00207B5E">
        <w:rPr>
          <w:rFonts w:ascii="Arial" w:hAnsi="Arial" w:cs="Arial"/>
          <w:color w:val="000000" w:themeColor="text1"/>
          <w:sz w:val="24"/>
          <w:szCs w:val="24"/>
        </w:rPr>
        <w:t xml:space="preserve">                                        </w:t>
      </w:r>
      <w:r w:rsidR="001E674F" w:rsidRPr="00207B5E">
        <w:rPr>
          <w:rFonts w:ascii="Arial" w:hAnsi="Arial" w:cs="Arial"/>
          <w:color w:val="000000" w:themeColor="text1"/>
          <w:sz w:val="24"/>
          <w:szCs w:val="24"/>
        </w:rPr>
        <w:t xml:space="preserve">                  Е.И.Косолапов</w:t>
      </w:r>
    </w:p>
    <w:p w:rsidR="00207B5E" w:rsidRDefault="00207B5E" w:rsidP="00ED20A0">
      <w:pPr>
        <w:pStyle w:val="ConsPlusNormal"/>
        <w:ind w:left="4820"/>
        <w:jc w:val="right"/>
        <w:outlineLvl w:val="0"/>
        <w:rPr>
          <w:rFonts w:ascii="Arial" w:hAnsi="Arial" w:cs="Arial"/>
          <w:sz w:val="24"/>
          <w:szCs w:val="24"/>
        </w:rPr>
      </w:pPr>
    </w:p>
    <w:p w:rsidR="00207B5E" w:rsidRDefault="00207B5E" w:rsidP="00ED20A0">
      <w:pPr>
        <w:pStyle w:val="ConsPlusNormal"/>
        <w:ind w:left="4820"/>
        <w:jc w:val="right"/>
        <w:outlineLvl w:val="0"/>
        <w:rPr>
          <w:rFonts w:ascii="Arial" w:hAnsi="Arial" w:cs="Arial"/>
          <w:sz w:val="24"/>
          <w:szCs w:val="24"/>
        </w:rPr>
      </w:pPr>
    </w:p>
    <w:p w:rsidR="00207B5E" w:rsidRDefault="00207B5E" w:rsidP="00ED20A0">
      <w:pPr>
        <w:pStyle w:val="ConsPlusNormal"/>
        <w:ind w:left="4820"/>
        <w:jc w:val="right"/>
        <w:outlineLvl w:val="0"/>
        <w:rPr>
          <w:rFonts w:ascii="Arial" w:hAnsi="Arial" w:cs="Arial"/>
          <w:sz w:val="24"/>
          <w:szCs w:val="24"/>
        </w:rPr>
      </w:pPr>
    </w:p>
    <w:p w:rsidR="00207B5E" w:rsidRDefault="00207B5E" w:rsidP="00ED20A0">
      <w:pPr>
        <w:pStyle w:val="ConsPlusNormal"/>
        <w:ind w:left="4820"/>
        <w:jc w:val="right"/>
        <w:outlineLvl w:val="0"/>
        <w:rPr>
          <w:rFonts w:ascii="Arial" w:hAnsi="Arial" w:cs="Arial"/>
          <w:sz w:val="24"/>
          <w:szCs w:val="24"/>
        </w:rPr>
      </w:pPr>
    </w:p>
    <w:p w:rsidR="00207B5E" w:rsidRDefault="00207B5E" w:rsidP="00ED20A0">
      <w:pPr>
        <w:pStyle w:val="ConsPlusNormal"/>
        <w:ind w:left="4820"/>
        <w:jc w:val="right"/>
        <w:outlineLvl w:val="0"/>
        <w:rPr>
          <w:rFonts w:ascii="Arial" w:hAnsi="Arial" w:cs="Arial"/>
          <w:sz w:val="24"/>
          <w:szCs w:val="24"/>
        </w:rPr>
      </w:pPr>
    </w:p>
    <w:p w:rsidR="00207B5E" w:rsidRDefault="00207B5E" w:rsidP="00ED20A0">
      <w:pPr>
        <w:pStyle w:val="ConsPlusNormal"/>
        <w:ind w:left="4820"/>
        <w:jc w:val="right"/>
        <w:outlineLvl w:val="0"/>
        <w:rPr>
          <w:rFonts w:ascii="Arial" w:hAnsi="Arial" w:cs="Arial"/>
          <w:sz w:val="24"/>
          <w:szCs w:val="24"/>
        </w:rPr>
      </w:pPr>
    </w:p>
    <w:p w:rsidR="00423CCB" w:rsidRPr="00207B5E" w:rsidRDefault="00423CCB" w:rsidP="00ED20A0">
      <w:pPr>
        <w:pStyle w:val="ConsPlusNormal"/>
        <w:ind w:left="4820"/>
        <w:jc w:val="right"/>
        <w:outlineLvl w:val="0"/>
        <w:rPr>
          <w:rFonts w:ascii="Arial" w:hAnsi="Arial" w:cs="Arial"/>
          <w:sz w:val="24"/>
          <w:szCs w:val="24"/>
        </w:rPr>
      </w:pPr>
      <w:r w:rsidRPr="00207B5E">
        <w:rPr>
          <w:rFonts w:ascii="Arial" w:hAnsi="Arial" w:cs="Arial"/>
          <w:sz w:val="24"/>
          <w:szCs w:val="24"/>
        </w:rPr>
        <w:lastRenderedPageBreak/>
        <w:t>Приложение</w:t>
      </w:r>
    </w:p>
    <w:p w:rsidR="00423CCB" w:rsidRPr="00207B5E" w:rsidRDefault="00423CCB" w:rsidP="00ED20A0">
      <w:pPr>
        <w:pStyle w:val="ConsPlusNormal"/>
        <w:ind w:left="4820"/>
        <w:jc w:val="right"/>
        <w:rPr>
          <w:rFonts w:ascii="Arial" w:hAnsi="Arial" w:cs="Arial"/>
          <w:sz w:val="24"/>
          <w:szCs w:val="24"/>
        </w:rPr>
      </w:pPr>
      <w:r w:rsidRPr="00207B5E">
        <w:rPr>
          <w:rFonts w:ascii="Arial" w:hAnsi="Arial" w:cs="Arial"/>
          <w:sz w:val="24"/>
          <w:szCs w:val="24"/>
        </w:rPr>
        <w:t>к постановлению администрации</w:t>
      </w:r>
    </w:p>
    <w:p w:rsidR="00423CCB" w:rsidRPr="00207B5E" w:rsidRDefault="001E674F" w:rsidP="00ED20A0">
      <w:pPr>
        <w:pStyle w:val="ConsPlusNormal"/>
        <w:ind w:left="4820"/>
        <w:jc w:val="right"/>
        <w:rPr>
          <w:rFonts w:ascii="Arial" w:hAnsi="Arial" w:cs="Arial"/>
          <w:sz w:val="24"/>
          <w:szCs w:val="24"/>
        </w:rPr>
      </w:pPr>
      <w:r w:rsidRPr="00207B5E">
        <w:rPr>
          <w:rFonts w:ascii="Arial" w:hAnsi="Arial" w:cs="Arial"/>
          <w:sz w:val="24"/>
          <w:szCs w:val="24"/>
        </w:rPr>
        <w:t>Бродовского</w:t>
      </w:r>
      <w:r w:rsidR="00ED20A0" w:rsidRPr="00207B5E">
        <w:rPr>
          <w:rFonts w:ascii="Arial" w:hAnsi="Arial" w:cs="Arial"/>
          <w:sz w:val="24"/>
          <w:szCs w:val="24"/>
        </w:rPr>
        <w:t xml:space="preserve"> </w:t>
      </w:r>
      <w:r w:rsidR="00401B17" w:rsidRPr="00207B5E">
        <w:rPr>
          <w:rFonts w:ascii="Arial" w:hAnsi="Arial" w:cs="Arial"/>
          <w:sz w:val="24"/>
          <w:szCs w:val="24"/>
        </w:rPr>
        <w:t>сельского поселения</w:t>
      </w:r>
    </w:p>
    <w:p w:rsidR="00423CCB" w:rsidRPr="00207B5E" w:rsidRDefault="00423CCB" w:rsidP="00ED20A0">
      <w:pPr>
        <w:pStyle w:val="ConsPlusNormal"/>
        <w:ind w:left="4820"/>
        <w:jc w:val="right"/>
        <w:rPr>
          <w:rFonts w:ascii="Arial" w:hAnsi="Arial" w:cs="Arial"/>
          <w:sz w:val="24"/>
          <w:szCs w:val="24"/>
        </w:rPr>
      </w:pPr>
      <w:r w:rsidRPr="00207B5E">
        <w:rPr>
          <w:rFonts w:ascii="Arial" w:hAnsi="Arial" w:cs="Arial"/>
          <w:sz w:val="24"/>
          <w:szCs w:val="24"/>
        </w:rPr>
        <w:t xml:space="preserve">от </w:t>
      </w:r>
      <w:r w:rsidR="001E674F" w:rsidRPr="00207B5E">
        <w:rPr>
          <w:rFonts w:ascii="Arial" w:hAnsi="Arial" w:cs="Arial"/>
          <w:sz w:val="24"/>
          <w:szCs w:val="24"/>
        </w:rPr>
        <w:t>16</w:t>
      </w:r>
      <w:r w:rsidR="00ED20A0" w:rsidRPr="00207B5E">
        <w:rPr>
          <w:rFonts w:ascii="Arial" w:hAnsi="Arial" w:cs="Arial"/>
          <w:sz w:val="24"/>
          <w:szCs w:val="24"/>
        </w:rPr>
        <w:t>.1</w:t>
      </w:r>
      <w:r w:rsidR="00686B2D" w:rsidRPr="00207B5E">
        <w:rPr>
          <w:rFonts w:ascii="Arial" w:hAnsi="Arial" w:cs="Arial"/>
          <w:sz w:val="24"/>
          <w:szCs w:val="24"/>
        </w:rPr>
        <w:t>2</w:t>
      </w:r>
      <w:r w:rsidR="00ED20A0" w:rsidRPr="00207B5E">
        <w:rPr>
          <w:rFonts w:ascii="Arial" w:hAnsi="Arial" w:cs="Arial"/>
          <w:sz w:val="24"/>
          <w:szCs w:val="24"/>
        </w:rPr>
        <w:t>.202</w:t>
      </w:r>
      <w:r w:rsidR="00386510" w:rsidRPr="00207B5E">
        <w:rPr>
          <w:rFonts w:ascii="Arial" w:hAnsi="Arial" w:cs="Arial"/>
          <w:sz w:val="24"/>
          <w:szCs w:val="24"/>
        </w:rPr>
        <w:t>5</w:t>
      </w:r>
      <w:r w:rsidR="00ED20A0" w:rsidRPr="00207B5E">
        <w:rPr>
          <w:rFonts w:ascii="Arial" w:hAnsi="Arial" w:cs="Arial"/>
          <w:sz w:val="24"/>
          <w:szCs w:val="24"/>
        </w:rPr>
        <w:t>г.</w:t>
      </w:r>
      <w:r w:rsidRPr="00207B5E">
        <w:rPr>
          <w:rFonts w:ascii="Arial" w:hAnsi="Arial" w:cs="Arial"/>
          <w:sz w:val="24"/>
          <w:szCs w:val="24"/>
        </w:rPr>
        <w:t xml:space="preserve"> №</w:t>
      </w:r>
      <w:r w:rsidR="00ED20A0" w:rsidRPr="00207B5E">
        <w:rPr>
          <w:rFonts w:ascii="Arial" w:hAnsi="Arial" w:cs="Arial"/>
          <w:sz w:val="24"/>
          <w:szCs w:val="24"/>
        </w:rPr>
        <w:t xml:space="preserve"> </w:t>
      </w:r>
      <w:r w:rsidR="001E674F" w:rsidRPr="00207B5E">
        <w:rPr>
          <w:rFonts w:ascii="Arial" w:hAnsi="Arial" w:cs="Arial"/>
          <w:sz w:val="24"/>
          <w:szCs w:val="24"/>
        </w:rPr>
        <w:t>80</w:t>
      </w:r>
      <w:r w:rsidR="00ED20A0" w:rsidRPr="00207B5E">
        <w:rPr>
          <w:rFonts w:ascii="Arial" w:hAnsi="Arial" w:cs="Arial"/>
          <w:sz w:val="24"/>
          <w:szCs w:val="24"/>
        </w:rPr>
        <w:t xml:space="preserve"> </w:t>
      </w:r>
    </w:p>
    <w:p w:rsidR="00423CCB" w:rsidRPr="00207B5E" w:rsidRDefault="00423CCB" w:rsidP="00423CCB">
      <w:pPr>
        <w:pStyle w:val="ConsPlusNormal"/>
        <w:rPr>
          <w:rFonts w:ascii="Arial" w:hAnsi="Arial" w:cs="Arial"/>
          <w:sz w:val="24"/>
          <w:szCs w:val="24"/>
        </w:rPr>
      </w:pPr>
    </w:p>
    <w:p w:rsidR="000A393E" w:rsidRPr="00207B5E" w:rsidRDefault="000A393E" w:rsidP="000A393E">
      <w:pPr>
        <w:shd w:val="clear" w:color="auto" w:fill="FFFFFF"/>
        <w:tabs>
          <w:tab w:val="left" w:pos="8222"/>
        </w:tabs>
        <w:spacing w:after="0" w:line="240" w:lineRule="auto"/>
        <w:jc w:val="center"/>
        <w:outlineLvl w:val="2"/>
        <w:rPr>
          <w:rFonts w:ascii="Arial" w:eastAsia="Arial" w:hAnsi="Arial" w:cs="Arial"/>
          <w:b/>
          <w:bCs/>
          <w:color w:val="000000"/>
          <w:spacing w:val="-4"/>
          <w:sz w:val="24"/>
          <w:szCs w:val="24"/>
          <w:shd w:val="clear" w:color="auto" w:fill="FFFFFF"/>
        </w:rPr>
      </w:pPr>
      <w:r w:rsidRPr="00207B5E">
        <w:rPr>
          <w:rFonts w:ascii="Arial" w:eastAsia="Arial" w:hAnsi="Arial" w:cs="Arial"/>
          <w:b/>
          <w:bCs/>
          <w:color w:val="000000"/>
          <w:spacing w:val="-4"/>
          <w:sz w:val="24"/>
          <w:szCs w:val="24"/>
          <w:shd w:val="clear" w:color="auto" w:fill="FFFFFF"/>
        </w:rPr>
        <w:t>Программа профилактики рисков причинения вреда (ущерба) охраняемым законом ценностям</w:t>
      </w:r>
      <w:bookmarkStart w:id="1" w:name="_Hlk81917469"/>
      <w:r w:rsidRPr="00207B5E">
        <w:rPr>
          <w:rFonts w:ascii="Arial" w:eastAsia="Arial" w:hAnsi="Arial" w:cs="Arial"/>
          <w:b/>
          <w:bCs/>
          <w:color w:val="000000"/>
          <w:spacing w:val="-4"/>
          <w:sz w:val="24"/>
          <w:szCs w:val="24"/>
          <w:shd w:val="clear" w:color="auto" w:fill="FFFFFF"/>
        </w:rPr>
        <w:t xml:space="preserve"> в рамках муниципального контроля в сфере благоустройства на территории </w:t>
      </w:r>
      <w:r w:rsidR="001E674F" w:rsidRPr="00207B5E">
        <w:rPr>
          <w:rFonts w:ascii="Arial" w:hAnsi="Arial" w:cs="Arial"/>
          <w:b/>
          <w:sz w:val="24"/>
          <w:szCs w:val="24"/>
        </w:rPr>
        <w:t>Бродовского</w:t>
      </w:r>
      <w:r w:rsidR="00ED20A0" w:rsidRPr="00207B5E">
        <w:rPr>
          <w:rFonts w:ascii="Arial" w:eastAsia="Arial" w:hAnsi="Arial" w:cs="Arial"/>
          <w:b/>
          <w:bCs/>
          <w:color w:val="000000"/>
          <w:spacing w:val="-4"/>
          <w:sz w:val="24"/>
          <w:szCs w:val="24"/>
          <w:shd w:val="clear" w:color="auto" w:fill="FFFFFF"/>
        </w:rPr>
        <w:t xml:space="preserve"> </w:t>
      </w:r>
      <w:r w:rsidR="00401B17" w:rsidRPr="00207B5E">
        <w:rPr>
          <w:rFonts w:ascii="Arial" w:eastAsia="Arial" w:hAnsi="Arial" w:cs="Arial"/>
          <w:b/>
          <w:bCs/>
          <w:color w:val="000000"/>
          <w:spacing w:val="-4"/>
          <w:sz w:val="24"/>
          <w:szCs w:val="24"/>
          <w:shd w:val="clear" w:color="auto" w:fill="FFFFFF"/>
        </w:rPr>
        <w:t>сельского пос</w:t>
      </w:r>
      <w:r w:rsidR="00ED20A0" w:rsidRPr="00207B5E">
        <w:rPr>
          <w:rFonts w:ascii="Arial" w:eastAsia="Arial" w:hAnsi="Arial" w:cs="Arial"/>
          <w:b/>
          <w:bCs/>
          <w:color w:val="000000"/>
          <w:spacing w:val="-4"/>
          <w:sz w:val="24"/>
          <w:szCs w:val="24"/>
          <w:shd w:val="clear" w:color="auto" w:fill="FFFFFF"/>
        </w:rPr>
        <w:t>е</w:t>
      </w:r>
      <w:r w:rsidR="00401B17" w:rsidRPr="00207B5E">
        <w:rPr>
          <w:rFonts w:ascii="Arial" w:eastAsia="Arial" w:hAnsi="Arial" w:cs="Arial"/>
          <w:b/>
          <w:bCs/>
          <w:color w:val="000000"/>
          <w:spacing w:val="-4"/>
          <w:sz w:val="24"/>
          <w:szCs w:val="24"/>
          <w:shd w:val="clear" w:color="auto" w:fill="FFFFFF"/>
        </w:rPr>
        <w:t xml:space="preserve">ления </w:t>
      </w:r>
      <w:r w:rsidRPr="00207B5E">
        <w:rPr>
          <w:rFonts w:ascii="Arial" w:eastAsia="Arial" w:hAnsi="Arial" w:cs="Arial"/>
          <w:b/>
          <w:bCs/>
          <w:color w:val="000000"/>
          <w:spacing w:val="-4"/>
          <w:sz w:val="24"/>
          <w:szCs w:val="24"/>
          <w:shd w:val="clear" w:color="auto" w:fill="FFFFFF"/>
        </w:rPr>
        <w:t>на 202</w:t>
      </w:r>
      <w:r w:rsidR="00386510" w:rsidRPr="00207B5E">
        <w:rPr>
          <w:rFonts w:ascii="Arial" w:eastAsia="Arial" w:hAnsi="Arial" w:cs="Arial"/>
          <w:b/>
          <w:bCs/>
          <w:color w:val="000000"/>
          <w:spacing w:val="-4"/>
          <w:sz w:val="24"/>
          <w:szCs w:val="24"/>
          <w:shd w:val="clear" w:color="auto" w:fill="FFFFFF"/>
        </w:rPr>
        <w:t>6</w:t>
      </w:r>
      <w:r w:rsidRPr="00207B5E">
        <w:rPr>
          <w:rFonts w:ascii="Arial" w:eastAsia="Arial" w:hAnsi="Arial" w:cs="Arial"/>
          <w:b/>
          <w:bCs/>
          <w:color w:val="000000"/>
          <w:spacing w:val="-4"/>
          <w:sz w:val="24"/>
          <w:szCs w:val="24"/>
          <w:shd w:val="clear" w:color="auto" w:fill="FFFFFF"/>
        </w:rPr>
        <w:t xml:space="preserve"> год</w:t>
      </w:r>
    </w:p>
    <w:bookmarkEnd w:id="1"/>
    <w:p w:rsidR="000A393E" w:rsidRPr="00207B5E" w:rsidRDefault="000A393E" w:rsidP="000A393E">
      <w:pPr>
        <w:shd w:val="clear" w:color="auto" w:fill="FFFFFF"/>
        <w:tabs>
          <w:tab w:val="left" w:pos="8222"/>
        </w:tabs>
        <w:spacing w:after="0" w:line="240" w:lineRule="auto"/>
        <w:ind w:firstLine="709"/>
        <w:jc w:val="center"/>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center"/>
        <w:outlineLvl w:val="2"/>
        <w:rPr>
          <w:rFonts w:ascii="Arial" w:eastAsia="Arial" w:hAnsi="Arial" w:cs="Arial"/>
          <w:b/>
          <w:bCs/>
          <w:color w:val="000000"/>
          <w:spacing w:val="-4"/>
          <w:sz w:val="24"/>
          <w:szCs w:val="24"/>
          <w:shd w:val="clear" w:color="auto" w:fill="FFFFFF"/>
        </w:rPr>
      </w:pPr>
      <w:r w:rsidRPr="00207B5E">
        <w:rPr>
          <w:rFonts w:ascii="Arial" w:eastAsia="Arial" w:hAnsi="Arial" w:cs="Arial"/>
          <w:b/>
          <w:bCs/>
          <w:color w:val="000000"/>
          <w:spacing w:val="-4"/>
          <w:sz w:val="24"/>
          <w:szCs w:val="24"/>
          <w:shd w:val="clear" w:color="auto" w:fill="FFFFFF"/>
        </w:rPr>
        <w:t xml:space="preserve">Раздел 1. Общие положения </w:t>
      </w:r>
    </w:p>
    <w:p w:rsidR="000A393E" w:rsidRPr="00207B5E" w:rsidRDefault="000A393E" w:rsidP="000A393E">
      <w:pPr>
        <w:shd w:val="clear" w:color="auto" w:fill="FFFFFF"/>
        <w:tabs>
          <w:tab w:val="left" w:pos="8222"/>
        </w:tabs>
        <w:spacing w:after="0" w:line="240" w:lineRule="auto"/>
        <w:ind w:firstLine="709"/>
        <w:jc w:val="center"/>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 территории </w:t>
      </w:r>
      <w:r w:rsidR="001E674F" w:rsidRPr="00207B5E">
        <w:rPr>
          <w:rFonts w:ascii="Arial" w:hAnsi="Arial" w:cs="Arial"/>
          <w:sz w:val="24"/>
          <w:szCs w:val="24"/>
        </w:rPr>
        <w:t>Бродовского</w:t>
      </w:r>
      <w:r w:rsidR="00A3602F" w:rsidRPr="00207B5E">
        <w:rPr>
          <w:rFonts w:ascii="Arial" w:eastAsia="Arial" w:hAnsi="Arial" w:cs="Arial"/>
          <w:color w:val="000000"/>
          <w:spacing w:val="-4"/>
          <w:sz w:val="24"/>
          <w:szCs w:val="24"/>
          <w:shd w:val="clear" w:color="auto" w:fill="FFFFFF"/>
        </w:rPr>
        <w:t xml:space="preserve"> </w:t>
      </w:r>
      <w:r w:rsidR="00401B17" w:rsidRPr="00207B5E">
        <w:rPr>
          <w:rFonts w:ascii="Arial" w:eastAsia="Arial" w:hAnsi="Arial" w:cs="Arial"/>
          <w:color w:val="000000"/>
          <w:spacing w:val="-4"/>
          <w:sz w:val="24"/>
          <w:szCs w:val="24"/>
          <w:shd w:val="clear" w:color="auto" w:fill="FFFFFF"/>
        </w:rPr>
        <w:t>сельского поселения</w:t>
      </w:r>
      <w:r w:rsidRPr="00207B5E">
        <w:rPr>
          <w:rFonts w:ascii="Arial" w:eastAsia="Arial" w:hAnsi="Arial" w:cs="Arial"/>
          <w:color w:val="000000"/>
          <w:spacing w:val="-4"/>
          <w:sz w:val="24"/>
          <w:szCs w:val="24"/>
          <w:shd w:val="clear" w:color="auto" w:fill="FFFFFF"/>
        </w:rPr>
        <w:t xml:space="preserve">.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center"/>
        <w:outlineLvl w:val="2"/>
        <w:rPr>
          <w:rFonts w:ascii="Arial" w:eastAsia="Arial" w:hAnsi="Arial" w:cs="Arial"/>
          <w:b/>
          <w:bCs/>
          <w:color w:val="000000"/>
          <w:spacing w:val="-4"/>
          <w:sz w:val="24"/>
          <w:szCs w:val="24"/>
          <w:shd w:val="clear" w:color="auto" w:fill="FFFFFF"/>
        </w:rPr>
      </w:pPr>
      <w:r w:rsidRPr="00207B5E">
        <w:rPr>
          <w:rFonts w:ascii="Arial" w:eastAsia="Arial" w:hAnsi="Arial" w:cs="Arial"/>
          <w:b/>
          <w:bCs/>
          <w:color w:val="000000"/>
          <w:spacing w:val="-4"/>
          <w:sz w:val="24"/>
          <w:szCs w:val="24"/>
          <w:shd w:val="clear" w:color="auto" w:fill="FFFFFF"/>
        </w:rPr>
        <w:t>Раздел 2. Аналитическая часть Программы</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rPr>
      </w:pPr>
      <w:r w:rsidRPr="00207B5E">
        <w:rPr>
          <w:rFonts w:ascii="Arial" w:eastAsia="Arial" w:hAnsi="Arial" w:cs="Arial"/>
          <w:iCs/>
          <w:color w:val="000000"/>
          <w:spacing w:val="-4"/>
          <w:sz w:val="24"/>
          <w:szCs w:val="24"/>
          <w:shd w:val="clear" w:color="auto" w:fill="FFFFFF"/>
        </w:rPr>
        <w:t xml:space="preserve">2.1. Вид осуществляемого муниципального контроля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Муниципальный контроль в сфере благоустройства на территории </w:t>
      </w:r>
      <w:r w:rsidR="001E674F" w:rsidRPr="00207B5E">
        <w:rPr>
          <w:rFonts w:ascii="Arial" w:hAnsi="Arial" w:cs="Arial"/>
          <w:sz w:val="24"/>
          <w:szCs w:val="24"/>
        </w:rPr>
        <w:t>Бродовского</w:t>
      </w:r>
      <w:r w:rsidR="00C323C1" w:rsidRPr="00207B5E">
        <w:rPr>
          <w:rFonts w:ascii="Arial" w:eastAsia="Arial" w:hAnsi="Arial" w:cs="Arial"/>
          <w:color w:val="000000"/>
          <w:spacing w:val="-4"/>
          <w:sz w:val="24"/>
          <w:szCs w:val="24"/>
          <w:shd w:val="clear" w:color="auto" w:fill="FFFFFF"/>
        </w:rPr>
        <w:t xml:space="preserve"> </w:t>
      </w:r>
      <w:r w:rsidR="00401B17" w:rsidRPr="00207B5E">
        <w:rPr>
          <w:rFonts w:ascii="Arial" w:eastAsia="Arial" w:hAnsi="Arial" w:cs="Arial"/>
          <w:color w:val="000000"/>
          <w:spacing w:val="-4"/>
          <w:sz w:val="24"/>
          <w:szCs w:val="24"/>
          <w:shd w:val="clear" w:color="auto" w:fill="FFFFFF"/>
        </w:rPr>
        <w:t xml:space="preserve">сельского поселения </w:t>
      </w:r>
      <w:r w:rsidRPr="00207B5E">
        <w:rPr>
          <w:rFonts w:ascii="Arial" w:eastAsia="Arial" w:hAnsi="Arial" w:cs="Arial"/>
          <w:color w:val="000000"/>
          <w:spacing w:val="-4"/>
          <w:sz w:val="24"/>
          <w:szCs w:val="24"/>
          <w:shd w:val="clear" w:color="auto" w:fill="FFFFFF"/>
        </w:rPr>
        <w:t>осуществляется администраци</w:t>
      </w:r>
      <w:r w:rsidR="00401B17" w:rsidRPr="00207B5E">
        <w:rPr>
          <w:rFonts w:ascii="Arial" w:eastAsia="Arial" w:hAnsi="Arial" w:cs="Arial"/>
          <w:color w:val="000000"/>
          <w:spacing w:val="-4"/>
          <w:sz w:val="24"/>
          <w:szCs w:val="24"/>
          <w:shd w:val="clear" w:color="auto" w:fill="FFFFFF"/>
        </w:rPr>
        <w:t>ей</w:t>
      </w:r>
      <w:r w:rsidRPr="00207B5E">
        <w:rPr>
          <w:rFonts w:ascii="Arial" w:eastAsia="Arial" w:hAnsi="Arial" w:cs="Arial"/>
          <w:color w:val="000000"/>
          <w:spacing w:val="-4"/>
          <w:sz w:val="24"/>
          <w:szCs w:val="24"/>
          <w:shd w:val="clear" w:color="auto" w:fill="FFFFFF"/>
        </w:rPr>
        <w:t xml:space="preserve"> </w:t>
      </w:r>
      <w:r w:rsidR="001E674F" w:rsidRPr="00207B5E">
        <w:rPr>
          <w:rFonts w:ascii="Arial" w:hAnsi="Arial" w:cs="Arial"/>
          <w:sz w:val="24"/>
          <w:szCs w:val="24"/>
        </w:rPr>
        <w:t>Бродовского</w:t>
      </w:r>
      <w:r w:rsidR="00C323C1" w:rsidRPr="00207B5E">
        <w:rPr>
          <w:rFonts w:ascii="Arial" w:eastAsia="Arial" w:hAnsi="Arial" w:cs="Arial"/>
          <w:color w:val="000000"/>
          <w:spacing w:val="-4"/>
          <w:sz w:val="24"/>
          <w:szCs w:val="24"/>
          <w:shd w:val="clear" w:color="auto" w:fill="FFFFFF"/>
        </w:rPr>
        <w:t xml:space="preserve"> </w:t>
      </w:r>
      <w:r w:rsidR="00401B17" w:rsidRPr="00207B5E">
        <w:rPr>
          <w:rFonts w:ascii="Arial" w:eastAsia="Arial" w:hAnsi="Arial" w:cs="Arial"/>
          <w:color w:val="000000"/>
          <w:spacing w:val="-4"/>
          <w:sz w:val="24"/>
          <w:szCs w:val="24"/>
          <w:shd w:val="clear" w:color="auto" w:fill="FFFFFF"/>
        </w:rPr>
        <w:t>сельского поселения</w:t>
      </w:r>
      <w:r w:rsidRPr="00207B5E">
        <w:rPr>
          <w:rFonts w:ascii="Arial" w:eastAsia="Arial" w:hAnsi="Arial" w:cs="Arial"/>
          <w:color w:val="000000"/>
          <w:spacing w:val="-4"/>
          <w:sz w:val="24"/>
          <w:szCs w:val="24"/>
          <w:shd w:val="clear" w:color="auto" w:fill="FFFFFF"/>
        </w:rPr>
        <w:t xml:space="preserve"> (далее – </w:t>
      </w:r>
      <w:r w:rsidR="00401B17" w:rsidRPr="00207B5E">
        <w:rPr>
          <w:rFonts w:ascii="Arial" w:eastAsia="Arial" w:hAnsi="Arial" w:cs="Arial"/>
          <w:color w:val="000000"/>
          <w:spacing w:val="-4"/>
          <w:sz w:val="24"/>
          <w:szCs w:val="24"/>
          <w:shd w:val="clear" w:color="auto" w:fill="FFFFFF"/>
        </w:rPr>
        <w:t>Администрация</w:t>
      </w:r>
      <w:r w:rsidRPr="00207B5E">
        <w:rPr>
          <w:rFonts w:ascii="Arial" w:eastAsia="Arial" w:hAnsi="Arial" w:cs="Arial"/>
          <w:color w:val="000000"/>
          <w:spacing w:val="-4"/>
          <w:sz w:val="24"/>
          <w:szCs w:val="24"/>
          <w:shd w:val="clear" w:color="auto" w:fill="FFFFFF"/>
        </w:rPr>
        <w:t xml:space="preserve">).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2.2. </w:t>
      </w:r>
      <w:r w:rsidRPr="00207B5E">
        <w:rPr>
          <w:rFonts w:ascii="Arial" w:eastAsia="Arial" w:hAnsi="Arial" w:cs="Arial"/>
          <w:iCs/>
          <w:color w:val="000000"/>
          <w:spacing w:val="-4"/>
          <w:sz w:val="24"/>
          <w:szCs w:val="24"/>
          <w:shd w:val="clear" w:color="auto" w:fill="FFFFFF"/>
        </w:rPr>
        <w:t>Обзор по виду муниципального контроля.</w:t>
      </w:r>
    </w:p>
    <w:p w:rsidR="000A393E" w:rsidRPr="00207B5E" w:rsidRDefault="000A393E" w:rsidP="000A393E">
      <w:pPr>
        <w:shd w:val="clear" w:color="auto" w:fill="FFFFFF"/>
        <w:tabs>
          <w:tab w:val="left" w:pos="8222"/>
        </w:tabs>
        <w:spacing w:after="0" w:line="240" w:lineRule="auto"/>
        <w:ind w:firstLine="709"/>
        <w:jc w:val="both"/>
        <w:outlineLvl w:val="2"/>
        <w:rPr>
          <w:rFonts w:ascii="Arial" w:hAnsi="Arial" w:cs="Arial"/>
          <w:sz w:val="24"/>
          <w:szCs w:val="24"/>
        </w:rPr>
      </w:pPr>
      <w:r w:rsidRPr="00207B5E">
        <w:rPr>
          <w:rFonts w:ascii="Arial" w:hAnsi="Arial" w:cs="Arial"/>
          <w:sz w:val="24"/>
          <w:szCs w:val="24"/>
        </w:rPr>
        <w:t xml:space="preserve">Муниципальный контроль за соблюдением правил благоустройства территории </w:t>
      </w:r>
      <w:r w:rsidR="001E674F" w:rsidRPr="00207B5E">
        <w:rPr>
          <w:rFonts w:ascii="Arial" w:hAnsi="Arial" w:cs="Arial"/>
          <w:sz w:val="24"/>
          <w:szCs w:val="24"/>
        </w:rPr>
        <w:t>Бродовского</w:t>
      </w:r>
      <w:r w:rsidR="001651F3" w:rsidRPr="00207B5E">
        <w:rPr>
          <w:rFonts w:ascii="Arial" w:eastAsia="Arial" w:hAnsi="Arial" w:cs="Arial"/>
          <w:color w:val="000000"/>
          <w:spacing w:val="-4"/>
          <w:sz w:val="24"/>
          <w:szCs w:val="24"/>
          <w:shd w:val="clear" w:color="auto" w:fill="FFFFFF"/>
        </w:rPr>
        <w:t xml:space="preserve"> </w:t>
      </w:r>
      <w:r w:rsidR="00401B17" w:rsidRPr="00207B5E">
        <w:rPr>
          <w:rFonts w:ascii="Arial" w:eastAsia="Arial" w:hAnsi="Arial" w:cs="Arial"/>
          <w:color w:val="000000"/>
          <w:spacing w:val="-4"/>
          <w:sz w:val="24"/>
          <w:szCs w:val="24"/>
          <w:shd w:val="clear" w:color="auto" w:fill="FFFFFF"/>
        </w:rPr>
        <w:t>сельского поселения</w:t>
      </w:r>
      <w:r w:rsidR="00401B17" w:rsidRPr="00207B5E">
        <w:rPr>
          <w:rFonts w:ascii="Arial" w:hAnsi="Arial" w:cs="Arial"/>
          <w:sz w:val="24"/>
          <w:szCs w:val="24"/>
        </w:rPr>
        <w:t xml:space="preserve"> </w:t>
      </w:r>
      <w:r w:rsidRPr="00207B5E">
        <w:rPr>
          <w:rFonts w:ascii="Arial" w:hAnsi="Arial" w:cs="Arial"/>
          <w:sz w:val="24"/>
          <w:szCs w:val="24"/>
        </w:rPr>
        <w:t xml:space="preserve">– это деятельность органа местного самоуправления, уполномоченного на организацию и проведение на территории </w:t>
      </w:r>
      <w:r w:rsidR="001E674F" w:rsidRPr="00207B5E">
        <w:rPr>
          <w:rFonts w:ascii="Arial" w:hAnsi="Arial" w:cs="Arial"/>
          <w:sz w:val="24"/>
          <w:szCs w:val="24"/>
        </w:rPr>
        <w:t>Бродовского</w:t>
      </w:r>
      <w:r w:rsidR="00A3602F" w:rsidRPr="00207B5E">
        <w:rPr>
          <w:rFonts w:ascii="Arial" w:eastAsia="Arial" w:hAnsi="Arial" w:cs="Arial"/>
          <w:color w:val="000000"/>
          <w:spacing w:val="-4"/>
          <w:sz w:val="24"/>
          <w:szCs w:val="24"/>
          <w:shd w:val="clear" w:color="auto" w:fill="FFFFFF"/>
        </w:rPr>
        <w:t xml:space="preserve"> </w:t>
      </w:r>
      <w:r w:rsidR="00401B17" w:rsidRPr="00207B5E">
        <w:rPr>
          <w:rFonts w:ascii="Arial" w:eastAsia="Arial" w:hAnsi="Arial" w:cs="Arial"/>
          <w:color w:val="000000"/>
          <w:spacing w:val="-4"/>
          <w:sz w:val="24"/>
          <w:szCs w:val="24"/>
          <w:shd w:val="clear" w:color="auto" w:fill="FFFFFF"/>
        </w:rPr>
        <w:t>сельского поселения</w:t>
      </w:r>
      <w:r w:rsidR="00401B17" w:rsidRPr="00207B5E">
        <w:rPr>
          <w:rFonts w:ascii="Arial" w:hAnsi="Arial" w:cs="Arial"/>
          <w:sz w:val="24"/>
          <w:szCs w:val="24"/>
        </w:rPr>
        <w:t xml:space="preserve"> </w:t>
      </w:r>
      <w:r w:rsidRPr="00207B5E">
        <w:rPr>
          <w:rFonts w:ascii="Arial" w:hAnsi="Arial" w:cs="Arial"/>
          <w:sz w:val="24"/>
          <w:szCs w:val="24"/>
        </w:rPr>
        <w:t xml:space="preserve">проверок соблюдения юридическими лицами, индивидуальными предпринимателями и гражданами обязательных требований, установленных Правилами благоустройства территории </w:t>
      </w:r>
      <w:r w:rsidR="001E674F" w:rsidRPr="00207B5E">
        <w:rPr>
          <w:rFonts w:ascii="Arial" w:hAnsi="Arial" w:cs="Arial"/>
          <w:sz w:val="24"/>
          <w:szCs w:val="24"/>
        </w:rPr>
        <w:t>Бродовского</w:t>
      </w:r>
      <w:r w:rsidR="00ED20A0" w:rsidRPr="00207B5E">
        <w:rPr>
          <w:rFonts w:ascii="Arial" w:eastAsia="Arial" w:hAnsi="Arial" w:cs="Arial"/>
          <w:color w:val="000000"/>
          <w:spacing w:val="-4"/>
          <w:sz w:val="24"/>
          <w:szCs w:val="24"/>
          <w:shd w:val="clear" w:color="auto" w:fill="FFFFFF"/>
        </w:rPr>
        <w:t xml:space="preserve"> </w:t>
      </w:r>
      <w:r w:rsidR="00401B17" w:rsidRPr="00207B5E">
        <w:rPr>
          <w:rFonts w:ascii="Arial" w:eastAsia="Arial" w:hAnsi="Arial" w:cs="Arial"/>
          <w:color w:val="000000"/>
          <w:spacing w:val="-4"/>
          <w:sz w:val="24"/>
          <w:szCs w:val="24"/>
          <w:shd w:val="clear" w:color="auto" w:fill="FFFFFF"/>
        </w:rPr>
        <w:t>сельского поселения</w:t>
      </w:r>
      <w:r w:rsidR="00401B17" w:rsidRPr="00207B5E">
        <w:rPr>
          <w:rFonts w:ascii="Arial" w:hAnsi="Arial" w:cs="Arial"/>
          <w:sz w:val="24"/>
          <w:szCs w:val="24"/>
        </w:rPr>
        <w:t xml:space="preserve"> </w:t>
      </w:r>
      <w:r w:rsidRPr="00207B5E">
        <w:rPr>
          <w:rFonts w:ascii="Arial" w:hAnsi="Arial" w:cs="Arial"/>
          <w:sz w:val="24"/>
          <w:szCs w:val="24"/>
        </w:rPr>
        <w:t>(далее – Правила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 требования Правил благоустройства).</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lang w:eastAsia="en-US"/>
        </w:rPr>
      </w:pPr>
      <w:r w:rsidRPr="00207B5E">
        <w:rPr>
          <w:rFonts w:ascii="Arial" w:eastAsia="Arial" w:hAnsi="Arial" w:cs="Arial"/>
          <w:iCs/>
          <w:color w:val="000000"/>
          <w:spacing w:val="-4"/>
          <w:sz w:val="24"/>
          <w:szCs w:val="24"/>
          <w:shd w:val="clear" w:color="auto" w:fill="FFFFFF"/>
        </w:rPr>
        <w:t xml:space="preserve">2.3. Муниципальный контроль осуществляется посредством: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организации и проведения проверок выполнения юридическими лицами, индивидуальными предпринимателями и гражданами обязательных требований Правил благоустройства территории </w:t>
      </w:r>
      <w:r w:rsidR="001E674F" w:rsidRPr="00207B5E">
        <w:rPr>
          <w:rFonts w:ascii="Arial" w:hAnsi="Arial" w:cs="Arial"/>
          <w:sz w:val="24"/>
          <w:szCs w:val="24"/>
        </w:rPr>
        <w:t>Бродовского</w:t>
      </w:r>
      <w:r w:rsidR="00A3602F" w:rsidRPr="00207B5E">
        <w:rPr>
          <w:rFonts w:ascii="Arial" w:eastAsia="Arial" w:hAnsi="Arial" w:cs="Arial"/>
          <w:color w:val="000000"/>
          <w:spacing w:val="-4"/>
          <w:sz w:val="24"/>
          <w:szCs w:val="24"/>
          <w:shd w:val="clear" w:color="auto" w:fill="FFFFFF"/>
        </w:rPr>
        <w:t xml:space="preserve"> </w:t>
      </w:r>
      <w:r w:rsidR="000A285F" w:rsidRPr="00207B5E">
        <w:rPr>
          <w:rFonts w:ascii="Arial" w:eastAsia="Arial" w:hAnsi="Arial" w:cs="Arial"/>
          <w:color w:val="000000"/>
          <w:spacing w:val="-4"/>
          <w:sz w:val="24"/>
          <w:szCs w:val="24"/>
          <w:shd w:val="clear" w:color="auto" w:fill="FFFFFF"/>
        </w:rPr>
        <w:t>сельского поселения</w:t>
      </w:r>
      <w:r w:rsidRPr="00207B5E">
        <w:rPr>
          <w:rFonts w:ascii="Arial" w:eastAsia="Arial" w:hAnsi="Arial" w:cs="Arial"/>
          <w:color w:val="000000"/>
          <w:spacing w:val="-4"/>
          <w:sz w:val="24"/>
          <w:szCs w:val="24"/>
          <w:shd w:val="clear" w:color="auto" w:fill="FFFFFF"/>
        </w:rPr>
        <w:t xml:space="preserve">;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организации и проведения мероприятий по профилактике рисков причинения вреда (ущерба) охраняемым законом ценностям;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организации и проведения мероприятий по контролю, осуществляемых без взаимодействия с юридическими лицами, индивидуальными предпринимателями.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iCs/>
          <w:color w:val="000000"/>
          <w:spacing w:val="-4"/>
          <w:sz w:val="24"/>
          <w:szCs w:val="24"/>
          <w:shd w:val="clear" w:color="auto" w:fill="FFFFFF"/>
        </w:rPr>
        <w:t>2.4. Подконтрольные субъекты</w:t>
      </w:r>
      <w:r w:rsidRPr="00207B5E">
        <w:rPr>
          <w:rFonts w:ascii="Arial" w:eastAsia="Arial" w:hAnsi="Arial" w:cs="Arial"/>
          <w:color w:val="000000"/>
          <w:spacing w:val="-4"/>
          <w:sz w:val="24"/>
          <w:szCs w:val="24"/>
          <w:shd w:val="clear" w:color="auto" w:fill="FFFFFF"/>
        </w:rPr>
        <w:t xml:space="preserve">: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юридические лица, индивидуальные предприниматели и граждане, при осуществлении ими производственной и иной деятельности в сфере отношений, связанных с обеспечением благоустройства территории.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2.5.</w:t>
      </w:r>
      <w:r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Перечень правовых актов и их отдельных частей (положений), содержащих обязательные требования, соблюдение которых оценивается при </w:t>
      </w:r>
      <w:r w:rsidRPr="00207B5E">
        <w:rPr>
          <w:rFonts w:ascii="Arial" w:eastAsia="Arial" w:hAnsi="Arial" w:cs="Arial"/>
          <w:color w:val="000000"/>
          <w:spacing w:val="-4"/>
          <w:sz w:val="24"/>
          <w:szCs w:val="24"/>
          <w:shd w:val="clear" w:color="auto" w:fill="FFFFFF"/>
        </w:rPr>
        <w:lastRenderedPageBreak/>
        <w:t xml:space="preserve">проведении </w:t>
      </w:r>
      <w:r w:rsidR="00A3602F" w:rsidRPr="00207B5E">
        <w:rPr>
          <w:rFonts w:ascii="Arial" w:eastAsia="Arial" w:hAnsi="Arial" w:cs="Arial"/>
          <w:color w:val="000000"/>
          <w:spacing w:val="-4"/>
          <w:sz w:val="24"/>
          <w:szCs w:val="24"/>
          <w:shd w:val="clear" w:color="auto" w:fill="FFFFFF"/>
        </w:rPr>
        <w:t>Администрацией</w:t>
      </w:r>
      <w:r w:rsidRPr="00207B5E">
        <w:rPr>
          <w:rFonts w:ascii="Arial" w:eastAsia="Arial" w:hAnsi="Arial" w:cs="Arial"/>
          <w:color w:val="000000"/>
          <w:spacing w:val="-4"/>
          <w:sz w:val="24"/>
          <w:szCs w:val="24"/>
          <w:shd w:val="clear" w:color="auto" w:fill="FFFFFF"/>
        </w:rPr>
        <w:t xml:space="preserve"> мероприятий по муниципальному контролю в сфере благоустройства:</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Закон </w:t>
      </w:r>
      <w:r w:rsidR="000A285F" w:rsidRPr="00207B5E">
        <w:rPr>
          <w:rFonts w:ascii="Arial" w:eastAsia="Arial" w:hAnsi="Arial" w:cs="Arial"/>
          <w:color w:val="000000"/>
          <w:spacing w:val="-4"/>
          <w:sz w:val="24"/>
          <w:szCs w:val="24"/>
          <w:shd w:val="clear" w:color="auto" w:fill="FFFFFF"/>
        </w:rPr>
        <w:t>Воронежской</w:t>
      </w:r>
      <w:r w:rsidRPr="00207B5E">
        <w:rPr>
          <w:rFonts w:ascii="Arial" w:eastAsia="Arial" w:hAnsi="Arial" w:cs="Arial"/>
          <w:color w:val="000000"/>
          <w:spacing w:val="-4"/>
          <w:sz w:val="24"/>
          <w:szCs w:val="24"/>
          <w:shd w:val="clear" w:color="auto" w:fill="FFFFFF"/>
        </w:rPr>
        <w:t xml:space="preserve"> области от </w:t>
      </w:r>
      <w:r w:rsidR="00C323C1" w:rsidRPr="00207B5E">
        <w:rPr>
          <w:rFonts w:ascii="Arial" w:hAnsi="Arial" w:cs="Arial"/>
          <w:sz w:val="24"/>
          <w:szCs w:val="24"/>
        </w:rPr>
        <w:t>31.12.2003г. № 74-ОЗ</w:t>
      </w:r>
      <w:r w:rsidRPr="00207B5E">
        <w:rPr>
          <w:rFonts w:ascii="Arial" w:eastAsia="Arial" w:hAnsi="Arial" w:cs="Arial"/>
          <w:color w:val="000000"/>
          <w:spacing w:val="-4"/>
          <w:sz w:val="24"/>
          <w:szCs w:val="24"/>
          <w:shd w:val="clear" w:color="auto" w:fill="FFFFFF"/>
        </w:rPr>
        <w:t xml:space="preserve"> «Об административных правонарушениях в </w:t>
      </w:r>
      <w:r w:rsidR="000A285F" w:rsidRPr="00207B5E">
        <w:rPr>
          <w:rFonts w:ascii="Arial" w:eastAsia="Arial" w:hAnsi="Arial" w:cs="Arial"/>
          <w:color w:val="000000"/>
          <w:spacing w:val="-4"/>
          <w:sz w:val="24"/>
          <w:szCs w:val="24"/>
          <w:shd w:val="clear" w:color="auto" w:fill="FFFFFF"/>
        </w:rPr>
        <w:t>Воронежской</w:t>
      </w:r>
      <w:r w:rsidRPr="00207B5E">
        <w:rPr>
          <w:rFonts w:ascii="Arial" w:eastAsia="Arial" w:hAnsi="Arial" w:cs="Arial"/>
          <w:color w:val="000000"/>
          <w:spacing w:val="-4"/>
          <w:sz w:val="24"/>
          <w:szCs w:val="24"/>
          <w:shd w:val="clear" w:color="auto" w:fill="FFFFFF"/>
        </w:rPr>
        <w:t xml:space="preserve"> области»;</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Решение Со</w:t>
      </w:r>
      <w:r w:rsidR="00A85E87" w:rsidRPr="00207B5E">
        <w:rPr>
          <w:rFonts w:ascii="Arial" w:eastAsia="Arial" w:hAnsi="Arial" w:cs="Arial"/>
          <w:color w:val="000000"/>
          <w:spacing w:val="-4"/>
          <w:sz w:val="24"/>
          <w:szCs w:val="24"/>
          <w:shd w:val="clear" w:color="auto" w:fill="FFFFFF"/>
        </w:rPr>
        <w:t xml:space="preserve">вета народных </w:t>
      </w:r>
      <w:r w:rsidRPr="00207B5E">
        <w:rPr>
          <w:rFonts w:ascii="Arial" w:eastAsia="Arial" w:hAnsi="Arial" w:cs="Arial"/>
          <w:color w:val="000000"/>
          <w:spacing w:val="-4"/>
          <w:sz w:val="24"/>
          <w:szCs w:val="24"/>
          <w:shd w:val="clear" w:color="auto" w:fill="FFFFFF"/>
        </w:rPr>
        <w:t xml:space="preserve">депутатов </w:t>
      </w:r>
      <w:r w:rsidR="001E674F" w:rsidRPr="00207B5E">
        <w:rPr>
          <w:rFonts w:ascii="Arial" w:hAnsi="Arial" w:cs="Arial"/>
          <w:sz w:val="24"/>
          <w:szCs w:val="24"/>
        </w:rPr>
        <w:t>Бродовского</w:t>
      </w:r>
      <w:r w:rsidR="00ED20A0" w:rsidRPr="00207B5E">
        <w:rPr>
          <w:rFonts w:ascii="Arial" w:eastAsia="Arial" w:hAnsi="Arial" w:cs="Arial"/>
          <w:color w:val="000000"/>
          <w:spacing w:val="-4"/>
          <w:sz w:val="24"/>
          <w:szCs w:val="24"/>
          <w:shd w:val="clear" w:color="auto" w:fill="FFFFFF"/>
        </w:rPr>
        <w:t xml:space="preserve"> </w:t>
      </w:r>
      <w:r w:rsidR="000A285F" w:rsidRPr="00207B5E">
        <w:rPr>
          <w:rFonts w:ascii="Arial" w:eastAsia="Arial" w:hAnsi="Arial" w:cs="Arial"/>
          <w:color w:val="000000"/>
          <w:spacing w:val="-4"/>
          <w:sz w:val="24"/>
          <w:szCs w:val="24"/>
          <w:shd w:val="clear" w:color="auto" w:fill="FFFFFF"/>
        </w:rPr>
        <w:t xml:space="preserve">сельского поселения </w:t>
      </w:r>
      <w:r w:rsidRPr="00207B5E">
        <w:rPr>
          <w:rFonts w:ascii="Arial" w:eastAsia="Arial" w:hAnsi="Arial" w:cs="Arial"/>
          <w:color w:val="000000"/>
          <w:spacing w:val="-4"/>
          <w:sz w:val="24"/>
          <w:szCs w:val="24"/>
          <w:shd w:val="clear" w:color="auto" w:fill="FFFFFF"/>
        </w:rPr>
        <w:t>от</w:t>
      </w:r>
      <w:r w:rsidR="00A85E87" w:rsidRPr="00207B5E">
        <w:rPr>
          <w:rFonts w:ascii="Arial" w:eastAsia="Arial" w:hAnsi="Arial" w:cs="Arial"/>
          <w:color w:val="000000"/>
          <w:spacing w:val="-4"/>
          <w:sz w:val="24"/>
          <w:szCs w:val="24"/>
          <w:shd w:val="clear" w:color="auto" w:fill="FFFFFF"/>
        </w:rPr>
        <w:t xml:space="preserve"> </w:t>
      </w:r>
      <w:r w:rsidR="001E674F" w:rsidRPr="00207B5E">
        <w:rPr>
          <w:rFonts w:ascii="Arial" w:eastAsia="Arial" w:hAnsi="Arial" w:cs="Arial"/>
          <w:spacing w:val="-4"/>
          <w:sz w:val="24"/>
          <w:szCs w:val="24"/>
          <w:shd w:val="clear" w:color="auto" w:fill="FFFFFF"/>
        </w:rPr>
        <w:t>27.10.2017</w:t>
      </w:r>
      <w:r w:rsidR="00ED20A0" w:rsidRPr="00207B5E">
        <w:rPr>
          <w:rFonts w:ascii="Arial" w:eastAsia="Arial" w:hAnsi="Arial" w:cs="Arial"/>
          <w:spacing w:val="-4"/>
          <w:sz w:val="24"/>
          <w:szCs w:val="24"/>
          <w:shd w:val="clear" w:color="auto" w:fill="FFFFFF"/>
        </w:rPr>
        <w:t>г.</w:t>
      </w:r>
      <w:r w:rsidRPr="00207B5E">
        <w:rPr>
          <w:rFonts w:ascii="Arial" w:eastAsia="Arial" w:hAnsi="Arial" w:cs="Arial"/>
          <w:spacing w:val="-4"/>
          <w:sz w:val="24"/>
          <w:szCs w:val="24"/>
          <w:shd w:val="clear" w:color="auto" w:fill="FFFFFF"/>
        </w:rPr>
        <w:t xml:space="preserve"> № </w:t>
      </w:r>
      <w:r w:rsidR="001E674F" w:rsidRPr="00207B5E">
        <w:rPr>
          <w:rFonts w:ascii="Arial" w:eastAsia="Arial" w:hAnsi="Arial" w:cs="Arial"/>
          <w:spacing w:val="-4"/>
          <w:sz w:val="24"/>
          <w:szCs w:val="24"/>
          <w:shd w:val="clear" w:color="auto" w:fill="FFFFFF"/>
        </w:rPr>
        <w:t>4</w:t>
      </w:r>
      <w:r w:rsidR="00ED20A0" w:rsidRPr="00207B5E">
        <w:rPr>
          <w:rFonts w:ascii="Arial" w:eastAsia="Arial" w:hAnsi="Arial" w:cs="Arial"/>
          <w:spacing w:val="-4"/>
          <w:sz w:val="24"/>
          <w:szCs w:val="24"/>
          <w:shd w:val="clear" w:color="auto" w:fill="FFFFFF"/>
        </w:rPr>
        <w:t>0</w:t>
      </w:r>
      <w:r w:rsidR="00ED20A0" w:rsidRPr="00207B5E">
        <w:rPr>
          <w:rFonts w:ascii="Arial" w:eastAsia="Arial" w:hAnsi="Arial" w:cs="Arial"/>
          <w:color w:val="000000"/>
          <w:spacing w:val="-4"/>
          <w:sz w:val="24"/>
          <w:szCs w:val="24"/>
          <w:shd w:val="clear" w:color="auto" w:fill="FFFFFF"/>
        </w:rPr>
        <w:t xml:space="preserve"> </w:t>
      </w:r>
      <w:r w:rsidRPr="00207B5E">
        <w:rPr>
          <w:rFonts w:ascii="Arial" w:eastAsia="Arial" w:hAnsi="Arial" w:cs="Arial"/>
          <w:color w:val="000000"/>
          <w:spacing w:val="-4"/>
          <w:sz w:val="24"/>
          <w:szCs w:val="24"/>
          <w:shd w:val="clear" w:color="auto" w:fill="FFFFFF"/>
        </w:rPr>
        <w:t xml:space="preserve">«Об утверждении Правил благоустройства территории </w:t>
      </w:r>
      <w:r w:rsidR="001E674F" w:rsidRPr="00207B5E">
        <w:rPr>
          <w:rFonts w:ascii="Arial" w:hAnsi="Arial" w:cs="Arial"/>
          <w:sz w:val="24"/>
          <w:szCs w:val="24"/>
        </w:rPr>
        <w:t>Бродовского</w:t>
      </w:r>
      <w:r w:rsidR="00ED20A0" w:rsidRPr="00207B5E">
        <w:rPr>
          <w:rFonts w:ascii="Arial" w:eastAsia="Arial" w:hAnsi="Arial" w:cs="Arial"/>
          <w:color w:val="000000"/>
          <w:spacing w:val="-4"/>
          <w:sz w:val="24"/>
          <w:szCs w:val="24"/>
          <w:shd w:val="clear" w:color="auto" w:fill="FFFFFF"/>
        </w:rPr>
        <w:t xml:space="preserve"> </w:t>
      </w:r>
      <w:r w:rsidR="000A285F" w:rsidRPr="00207B5E">
        <w:rPr>
          <w:rFonts w:ascii="Arial" w:eastAsia="Arial" w:hAnsi="Arial" w:cs="Arial"/>
          <w:color w:val="000000"/>
          <w:spacing w:val="-4"/>
          <w:sz w:val="24"/>
          <w:szCs w:val="24"/>
          <w:shd w:val="clear" w:color="auto" w:fill="FFFFFF"/>
        </w:rPr>
        <w:t>сельского поселения</w:t>
      </w:r>
      <w:r w:rsidRPr="00207B5E">
        <w:rPr>
          <w:rFonts w:ascii="Arial" w:eastAsia="Arial" w:hAnsi="Arial" w:cs="Arial"/>
          <w:color w:val="000000"/>
          <w:spacing w:val="-4"/>
          <w:sz w:val="24"/>
          <w:szCs w:val="24"/>
          <w:shd w:val="clear" w:color="auto" w:fill="FFFFFF"/>
        </w:rPr>
        <w:t>».</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rPr>
      </w:pPr>
      <w:r w:rsidRPr="00207B5E">
        <w:rPr>
          <w:rFonts w:ascii="Arial" w:eastAsia="Arial" w:hAnsi="Arial" w:cs="Arial"/>
          <w:iCs/>
          <w:color w:val="000000"/>
          <w:spacing w:val="-4"/>
          <w:sz w:val="24"/>
          <w:szCs w:val="24"/>
          <w:shd w:val="clear" w:color="auto" w:fill="FFFFFF"/>
        </w:rPr>
        <w:t xml:space="preserve">2.6. Данные о проведенных мероприятиях.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Theme="minorHAnsi" w:hAnsi="Arial" w:cs="Arial"/>
          <w:sz w:val="24"/>
          <w:szCs w:val="24"/>
        </w:rPr>
      </w:pPr>
      <w:r w:rsidRPr="00207B5E">
        <w:rPr>
          <w:rFonts w:ascii="Arial" w:hAnsi="Arial" w:cs="Arial"/>
          <w:sz w:val="24"/>
          <w:szCs w:val="24"/>
        </w:rPr>
        <w:t xml:space="preserve">В связи с запретом на проведение контрольных мероприятий, установленным </w:t>
      </w:r>
      <w:hyperlink r:id="rId9" w:history="1">
        <w:r w:rsidRPr="00207B5E">
          <w:rPr>
            <w:rStyle w:val="ac"/>
            <w:rFonts w:ascii="Arial" w:hAnsi="Arial" w:cs="Arial"/>
            <w:color w:val="000000" w:themeColor="text1"/>
            <w:sz w:val="24"/>
            <w:szCs w:val="24"/>
            <w:u w:val="none"/>
          </w:rPr>
          <w:t>ст. 26.2</w:t>
        </w:r>
      </w:hyperlink>
      <w:r w:rsidRPr="00207B5E">
        <w:rPr>
          <w:rFonts w:ascii="Arial" w:hAnsi="Arial" w:cs="Arial"/>
          <w:color w:val="000000" w:themeColor="text1"/>
          <w:sz w:val="24"/>
          <w:szCs w:val="24"/>
        </w:rPr>
        <w:t xml:space="preserve"> </w:t>
      </w:r>
      <w:r w:rsidRPr="00207B5E">
        <w:rPr>
          <w:rFonts w:ascii="Arial" w:eastAsia="Arial" w:hAnsi="Arial" w:cs="Arial"/>
          <w:color w:val="000000"/>
          <w:spacing w:val="-4"/>
          <w:sz w:val="24"/>
          <w:szCs w:val="24"/>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207B5E">
        <w:rPr>
          <w:rFonts w:ascii="Arial" w:hAnsi="Arial" w:cs="Arial"/>
          <w:sz w:val="24"/>
          <w:szCs w:val="24"/>
        </w:rPr>
        <w:t>, плановые и внеплановые проверки в отношении подконтрольных субъектов, относящихся к малому и среднему бизнесу, в 202</w:t>
      </w:r>
      <w:r w:rsidR="00386510" w:rsidRPr="00207B5E">
        <w:rPr>
          <w:rFonts w:ascii="Arial" w:hAnsi="Arial" w:cs="Arial"/>
          <w:sz w:val="24"/>
          <w:szCs w:val="24"/>
        </w:rPr>
        <w:t>5</w:t>
      </w:r>
      <w:r w:rsidRPr="00207B5E">
        <w:rPr>
          <w:rFonts w:ascii="Arial" w:hAnsi="Arial" w:cs="Arial"/>
          <w:sz w:val="24"/>
          <w:szCs w:val="24"/>
        </w:rPr>
        <w:t xml:space="preserve"> году не проводились.</w:t>
      </w:r>
    </w:p>
    <w:p w:rsidR="000A393E" w:rsidRPr="00207B5E" w:rsidRDefault="000A393E" w:rsidP="00D41C92">
      <w:pPr>
        <w:pStyle w:val="ConsPlusNormal"/>
        <w:ind w:firstLine="709"/>
        <w:jc w:val="both"/>
        <w:rPr>
          <w:rFonts w:ascii="Arial" w:hAnsi="Arial" w:cs="Arial"/>
          <w:sz w:val="24"/>
          <w:szCs w:val="24"/>
        </w:rPr>
      </w:pPr>
      <w:r w:rsidRPr="00207B5E">
        <w:rPr>
          <w:rFonts w:ascii="Arial" w:hAnsi="Arial" w:cs="Arial"/>
          <w:sz w:val="24"/>
          <w:szCs w:val="24"/>
        </w:rPr>
        <w:t xml:space="preserve">В целях предупреждения нарушений подконтрольными субъектами обязательных требований, требований, установленных муниципальными правовыми актами в сфере благоустройства, устранения причин, факторов и условий, способствующих указанным нарушениям, </w:t>
      </w:r>
      <w:r w:rsidR="000A285F" w:rsidRPr="00207B5E">
        <w:rPr>
          <w:rFonts w:ascii="Arial" w:hAnsi="Arial" w:cs="Arial"/>
          <w:sz w:val="24"/>
          <w:szCs w:val="24"/>
        </w:rPr>
        <w:t>Администрацией</w:t>
      </w:r>
      <w:r w:rsidRPr="00207B5E">
        <w:rPr>
          <w:rFonts w:ascii="Arial" w:hAnsi="Arial" w:cs="Arial"/>
          <w:sz w:val="24"/>
          <w:szCs w:val="24"/>
        </w:rPr>
        <w:t xml:space="preserve"> осуществлялись мероприятия по профилактике таких нарушений в соответствии с планом мероприятий (программой) по профилактике нарушений, осуществляемых органом муниципального контроля в 202</w:t>
      </w:r>
      <w:r w:rsidR="00386510" w:rsidRPr="00207B5E">
        <w:rPr>
          <w:rFonts w:ascii="Arial" w:hAnsi="Arial" w:cs="Arial"/>
          <w:sz w:val="24"/>
          <w:szCs w:val="24"/>
        </w:rPr>
        <w:t>5</w:t>
      </w:r>
      <w:r w:rsidRPr="00207B5E">
        <w:rPr>
          <w:rFonts w:ascii="Arial" w:hAnsi="Arial" w:cs="Arial"/>
          <w:sz w:val="24"/>
          <w:szCs w:val="24"/>
        </w:rPr>
        <w:t xml:space="preserve"> году. </w:t>
      </w:r>
    </w:p>
    <w:p w:rsidR="000A393E" w:rsidRPr="00207B5E" w:rsidRDefault="000A393E" w:rsidP="00D41C92">
      <w:pPr>
        <w:pStyle w:val="ConsPlusNormal"/>
        <w:ind w:firstLine="708"/>
        <w:jc w:val="both"/>
        <w:rPr>
          <w:rFonts w:ascii="Arial" w:hAnsi="Arial" w:cs="Arial"/>
          <w:sz w:val="24"/>
          <w:szCs w:val="24"/>
        </w:rPr>
      </w:pPr>
      <w:r w:rsidRPr="00207B5E">
        <w:rPr>
          <w:rFonts w:ascii="Arial" w:hAnsi="Arial" w:cs="Arial"/>
          <w:sz w:val="24"/>
          <w:szCs w:val="24"/>
        </w:rPr>
        <w:t xml:space="preserve">Обеспечено размещение на официальном сайте </w:t>
      </w:r>
      <w:r w:rsidR="00C323C1" w:rsidRPr="00207B5E">
        <w:rPr>
          <w:rFonts w:ascii="Arial" w:hAnsi="Arial" w:cs="Arial"/>
          <w:sz w:val="24"/>
          <w:szCs w:val="24"/>
        </w:rPr>
        <w:t xml:space="preserve">администрации </w:t>
      </w:r>
      <w:r w:rsidR="001E674F" w:rsidRPr="00207B5E">
        <w:rPr>
          <w:rFonts w:ascii="Arial" w:hAnsi="Arial" w:cs="Arial"/>
          <w:sz w:val="24"/>
          <w:szCs w:val="24"/>
        </w:rPr>
        <w:t>Бродовского</w:t>
      </w:r>
      <w:r w:rsidR="00C323C1" w:rsidRPr="00207B5E">
        <w:rPr>
          <w:rFonts w:ascii="Arial" w:eastAsia="Arial" w:hAnsi="Arial" w:cs="Arial"/>
          <w:color w:val="000000"/>
          <w:spacing w:val="-4"/>
          <w:sz w:val="24"/>
          <w:szCs w:val="24"/>
          <w:shd w:val="clear" w:color="auto" w:fill="FFFFFF"/>
        </w:rPr>
        <w:t xml:space="preserve"> </w:t>
      </w:r>
      <w:r w:rsidR="000A285F" w:rsidRPr="00207B5E">
        <w:rPr>
          <w:rFonts w:ascii="Arial" w:eastAsia="Arial" w:hAnsi="Arial" w:cs="Arial"/>
          <w:color w:val="000000"/>
          <w:spacing w:val="-4"/>
          <w:sz w:val="24"/>
          <w:szCs w:val="24"/>
          <w:shd w:val="clear" w:color="auto" w:fill="FFFFFF"/>
        </w:rPr>
        <w:t>сельского поселения</w:t>
      </w:r>
      <w:r w:rsidRPr="00207B5E">
        <w:rPr>
          <w:rFonts w:ascii="Arial" w:hAnsi="Arial" w:cs="Arial"/>
          <w:sz w:val="24"/>
          <w:szCs w:val="24"/>
        </w:rPr>
        <w:t xml:space="preserve"> в информационно-телекоммуникационной сети «Интернет» информации, содержащей положения обязательных требований,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нарушений. Информирование юридических лиц,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 памяток, обобщение практики, полезной информации, проводятся совещания по вопросам соблюдения требований Правил благоустройства, по завершению совещаний обеспечено вручение раздаточного материала участникам. На регулярной основе даются консультации в ходе личных приемов, рейдовых осмотров территорий, а также посредством телефонной связи. В связи с эпидемиологической ситуацией и ограничительными мероприятиями были внесены коррективы в части проведения публичных мероприятий (семинаров, круглых столов, совещаний). Данные мероприятия преимущественно проводились в виде видеоконференций, с использованием электронной, телефонной связи и различных мессенджеров (совместные чаты с представителями юридических лиц).</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благоустройства на территории </w:t>
      </w:r>
      <w:r w:rsidR="001E674F" w:rsidRPr="00207B5E">
        <w:rPr>
          <w:rFonts w:ascii="Arial" w:hAnsi="Arial" w:cs="Arial"/>
          <w:sz w:val="24"/>
          <w:szCs w:val="24"/>
        </w:rPr>
        <w:t>Бродовского</w:t>
      </w:r>
      <w:r w:rsidR="00C323C1" w:rsidRPr="00207B5E">
        <w:rPr>
          <w:rFonts w:ascii="Arial" w:eastAsia="Arial" w:hAnsi="Arial" w:cs="Arial"/>
          <w:color w:val="000000"/>
          <w:spacing w:val="-4"/>
          <w:sz w:val="24"/>
          <w:szCs w:val="24"/>
          <w:shd w:val="clear" w:color="auto" w:fill="FFFFFF"/>
        </w:rPr>
        <w:t xml:space="preserve"> </w:t>
      </w:r>
      <w:r w:rsidR="00FE47B0" w:rsidRPr="00207B5E">
        <w:rPr>
          <w:rFonts w:ascii="Arial" w:eastAsia="Arial" w:hAnsi="Arial" w:cs="Arial"/>
          <w:color w:val="000000"/>
          <w:spacing w:val="-4"/>
          <w:sz w:val="24"/>
          <w:szCs w:val="24"/>
          <w:shd w:val="clear" w:color="auto" w:fill="FFFFFF"/>
        </w:rPr>
        <w:t xml:space="preserve">сельского поселения </w:t>
      </w:r>
      <w:r w:rsidRPr="00207B5E">
        <w:rPr>
          <w:rFonts w:ascii="Arial" w:eastAsia="Arial" w:hAnsi="Arial" w:cs="Arial"/>
          <w:color w:val="000000"/>
          <w:spacing w:val="-4"/>
          <w:sz w:val="24"/>
          <w:szCs w:val="24"/>
          <w:shd w:val="clear" w:color="auto" w:fill="FFFFFF"/>
        </w:rPr>
        <w:t>на 202</w:t>
      </w:r>
      <w:r w:rsidR="00386510" w:rsidRPr="00207B5E">
        <w:rPr>
          <w:rFonts w:ascii="Arial" w:eastAsia="Arial" w:hAnsi="Arial" w:cs="Arial"/>
          <w:color w:val="000000"/>
          <w:spacing w:val="-4"/>
          <w:sz w:val="24"/>
          <w:szCs w:val="24"/>
          <w:shd w:val="clear" w:color="auto" w:fill="FFFFFF"/>
        </w:rPr>
        <w:t>4</w:t>
      </w:r>
      <w:r w:rsidRPr="00207B5E">
        <w:rPr>
          <w:rFonts w:ascii="Arial" w:eastAsia="Arial" w:hAnsi="Arial" w:cs="Arial"/>
          <w:color w:val="000000"/>
          <w:spacing w:val="-4"/>
          <w:sz w:val="24"/>
          <w:szCs w:val="24"/>
          <w:shd w:val="clear" w:color="auto" w:fill="FFFFFF"/>
        </w:rPr>
        <w:t xml:space="preserve"> год не утверждался.</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themeColor="text1"/>
          <w:spacing w:val="-4"/>
          <w:sz w:val="24"/>
          <w:szCs w:val="24"/>
          <w:shd w:val="clear" w:color="auto" w:fill="FFFFFF"/>
        </w:rPr>
      </w:pPr>
      <w:r w:rsidRPr="00207B5E">
        <w:rPr>
          <w:rFonts w:ascii="Arial" w:eastAsia="Arial" w:hAnsi="Arial" w:cs="Arial"/>
          <w:iCs/>
          <w:color w:val="000000"/>
          <w:spacing w:val="-4"/>
          <w:sz w:val="24"/>
          <w:szCs w:val="24"/>
          <w:shd w:val="clear" w:color="auto" w:fill="FFFFFF"/>
        </w:rPr>
        <w:t xml:space="preserve">2.7. Анализ и оценка рисков причинения вреда охраняемым законом </w:t>
      </w:r>
      <w:r w:rsidRPr="00207B5E">
        <w:rPr>
          <w:rFonts w:ascii="Arial" w:eastAsia="Arial" w:hAnsi="Arial" w:cs="Arial"/>
          <w:iCs/>
          <w:color w:val="000000" w:themeColor="text1"/>
          <w:spacing w:val="-4"/>
          <w:sz w:val="24"/>
          <w:szCs w:val="24"/>
          <w:shd w:val="clear" w:color="auto" w:fill="FFFFFF"/>
        </w:rPr>
        <w:t xml:space="preserve">ценностям. </w:t>
      </w:r>
    </w:p>
    <w:p w:rsidR="000A393E" w:rsidRPr="00207B5E" w:rsidRDefault="000A393E" w:rsidP="000A393E">
      <w:pPr>
        <w:pStyle w:val="ConsPlusNormal"/>
        <w:ind w:firstLine="540"/>
        <w:jc w:val="both"/>
        <w:rPr>
          <w:rFonts w:ascii="Arial" w:hAnsi="Arial" w:cs="Arial"/>
          <w:color w:val="000000" w:themeColor="text1"/>
          <w:sz w:val="24"/>
          <w:szCs w:val="24"/>
        </w:rPr>
      </w:pPr>
      <w:r w:rsidRPr="00207B5E">
        <w:rPr>
          <w:rFonts w:ascii="Arial" w:hAnsi="Arial" w:cs="Arial"/>
          <w:color w:val="000000" w:themeColor="text1"/>
          <w:sz w:val="24"/>
          <w:szCs w:val="24"/>
        </w:rPr>
        <w:t xml:space="preserve">Мониторинг состояния подконтрольных субъектов в сфере соблюдения правил благоустройства выявил, что ключевыми и наиболее значимыми рисками </w:t>
      </w:r>
      <w:r w:rsidRPr="00207B5E">
        <w:rPr>
          <w:rFonts w:ascii="Arial" w:hAnsi="Arial" w:cs="Arial"/>
          <w:color w:val="000000" w:themeColor="text1"/>
          <w:sz w:val="24"/>
          <w:szCs w:val="24"/>
        </w:rPr>
        <w:lastRenderedPageBreak/>
        <w:t xml:space="preserve">являются нарушения, предусмотренные </w:t>
      </w:r>
      <w:hyperlink r:id="rId10" w:history="1">
        <w:r w:rsidRPr="00207B5E">
          <w:rPr>
            <w:rStyle w:val="ac"/>
            <w:rFonts w:ascii="Arial" w:hAnsi="Arial" w:cs="Arial"/>
            <w:color w:val="000000" w:themeColor="text1"/>
            <w:sz w:val="24"/>
            <w:szCs w:val="24"/>
            <w:u w:val="none"/>
          </w:rPr>
          <w:t>Правилами</w:t>
        </w:r>
      </w:hyperlink>
      <w:r w:rsidRPr="00207B5E">
        <w:rPr>
          <w:rFonts w:ascii="Arial" w:hAnsi="Arial" w:cs="Arial"/>
          <w:color w:val="000000" w:themeColor="text1"/>
          <w:sz w:val="24"/>
          <w:szCs w:val="24"/>
        </w:rPr>
        <w:t xml:space="preserve"> благоустройства в части загрязнения территории, а именно мусор на прилегающих к хозяйствующим субъектам территориях, размещение автотранспортных средств на озелененной территории и прочее.</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 в том числе в 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0A393E" w:rsidRPr="00207B5E" w:rsidRDefault="000A393E" w:rsidP="00D41C92">
      <w:pPr>
        <w:pStyle w:val="ConsPlusNormal"/>
        <w:ind w:firstLine="709"/>
        <w:jc w:val="both"/>
        <w:rPr>
          <w:rFonts w:ascii="Arial" w:hAnsi="Arial" w:cs="Arial"/>
          <w:sz w:val="24"/>
          <w:szCs w:val="24"/>
        </w:rPr>
      </w:pPr>
      <w:r w:rsidRPr="00207B5E">
        <w:rPr>
          <w:rFonts w:ascii="Arial" w:hAnsi="Arial" w:cs="Arial"/>
          <w:sz w:val="24"/>
          <w:szCs w:val="24"/>
        </w:rPr>
        <w:t xml:space="preserve">Проведение профилактических мероприятий, направленных на соблюдение подконтрольными субъектами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w:t>
      </w:r>
      <w:r w:rsidRPr="00207B5E">
        <w:rPr>
          <w:rFonts w:ascii="Arial" w:eastAsia="Arial" w:hAnsi="Arial" w:cs="Arial"/>
          <w:color w:val="000000"/>
          <w:spacing w:val="-4"/>
          <w:sz w:val="24"/>
          <w:szCs w:val="24"/>
          <w:shd w:val="clear" w:color="auto" w:fill="FFFFFF"/>
        </w:rPr>
        <w:t>повышению ответственности</w:t>
      </w:r>
      <w:r w:rsidRPr="00207B5E">
        <w:rPr>
          <w:rFonts w:ascii="Arial" w:hAnsi="Arial" w:cs="Arial"/>
          <w:sz w:val="24"/>
          <w:szCs w:val="24"/>
        </w:rPr>
        <w:t xml:space="preserve">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rsidR="00C323C1" w:rsidRPr="00207B5E" w:rsidRDefault="00C323C1" w:rsidP="00D41C92">
      <w:pPr>
        <w:pStyle w:val="ConsPlusNormal"/>
        <w:ind w:firstLine="709"/>
        <w:jc w:val="both"/>
        <w:rPr>
          <w:rFonts w:ascii="Arial" w:hAnsi="Arial" w:cs="Arial"/>
          <w:sz w:val="24"/>
          <w:szCs w:val="24"/>
        </w:rPr>
      </w:pPr>
    </w:p>
    <w:p w:rsidR="000A393E" w:rsidRPr="00207B5E" w:rsidRDefault="000A393E" w:rsidP="000A393E">
      <w:pPr>
        <w:shd w:val="clear" w:color="auto" w:fill="FFFFFF"/>
        <w:tabs>
          <w:tab w:val="left" w:pos="8222"/>
        </w:tabs>
        <w:spacing w:after="0" w:line="240" w:lineRule="auto"/>
        <w:ind w:firstLine="709"/>
        <w:jc w:val="center"/>
        <w:outlineLvl w:val="2"/>
        <w:rPr>
          <w:rFonts w:ascii="Arial" w:eastAsia="Arial" w:hAnsi="Arial" w:cs="Arial"/>
          <w:b/>
          <w:bCs/>
          <w:color w:val="000000"/>
          <w:spacing w:val="-4"/>
          <w:sz w:val="24"/>
          <w:szCs w:val="24"/>
          <w:shd w:val="clear" w:color="auto" w:fill="FFFFFF"/>
        </w:rPr>
      </w:pPr>
      <w:r w:rsidRPr="00207B5E">
        <w:rPr>
          <w:rFonts w:ascii="Arial" w:eastAsia="Arial" w:hAnsi="Arial" w:cs="Arial"/>
          <w:b/>
          <w:bCs/>
          <w:color w:val="000000"/>
          <w:spacing w:val="-4"/>
          <w:sz w:val="24"/>
          <w:szCs w:val="24"/>
          <w:shd w:val="clear" w:color="auto" w:fill="FFFFFF"/>
        </w:rPr>
        <w:t>Раздел 3. Цели и задачи Программы</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rPr>
      </w:pPr>
      <w:r w:rsidRPr="00207B5E">
        <w:rPr>
          <w:rFonts w:ascii="Arial" w:eastAsia="Arial" w:hAnsi="Arial" w:cs="Arial"/>
          <w:iCs/>
          <w:color w:val="000000"/>
          <w:spacing w:val="-4"/>
          <w:sz w:val="24"/>
          <w:szCs w:val="24"/>
          <w:shd w:val="clear" w:color="auto" w:fill="FFFFFF"/>
        </w:rPr>
        <w:t xml:space="preserve">3.1. Цели Программы: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стимулирование добросовестного соблюдения обязательных требований всеми контролируемыми лицами;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00D41C92"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00572A4A" w:rsidRPr="00207B5E">
        <w:rPr>
          <w:rFonts w:ascii="Arial" w:eastAsia="Arial" w:hAnsi="Arial" w:cs="Arial"/>
          <w:color w:val="000000"/>
          <w:spacing w:val="-4"/>
          <w:sz w:val="24"/>
          <w:szCs w:val="24"/>
          <w:shd w:val="clear" w:color="auto" w:fill="FFFFFF"/>
        </w:rPr>
        <w:t xml:space="preserve"> </w:t>
      </w:r>
      <w:r w:rsidRPr="00207B5E">
        <w:rPr>
          <w:rFonts w:ascii="Arial" w:eastAsia="Arial" w:hAnsi="Arial" w:cs="Arial"/>
          <w:color w:val="000000"/>
          <w:spacing w:val="-4"/>
          <w:sz w:val="24"/>
          <w:szCs w:val="24"/>
          <w:shd w:val="clear" w:color="auto" w:fill="FFFFFF"/>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rPr>
      </w:pPr>
      <w:r w:rsidRPr="00207B5E">
        <w:rPr>
          <w:rFonts w:ascii="Arial" w:eastAsia="Arial" w:hAnsi="Arial" w:cs="Arial"/>
          <w:iCs/>
          <w:color w:val="000000"/>
          <w:spacing w:val="-4"/>
          <w:sz w:val="24"/>
          <w:szCs w:val="24"/>
          <w:shd w:val="clear" w:color="auto" w:fill="FFFFFF"/>
        </w:rPr>
        <w:t xml:space="preserve">3.2. Задачи Программы: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00D41C92"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установление зависимости видов, форм и интенсивности профилактических мероприятий от особенностей конкретных подконтрольных субъектов, и проведение профилактических мероприятий с учетом данных факторов;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00D41C92"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формирование единого понимания обязательных требований законодательства у всех участников контрольной деятельности;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повышение прозрачности осуществляемой </w:t>
      </w:r>
      <w:r w:rsidR="004E4503" w:rsidRPr="00207B5E">
        <w:rPr>
          <w:rFonts w:ascii="Arial" w:eastAsia="Arial" w:hAnsi="Arial" w:cs="Arial"/>
          <w:color w:val="000000"/>
          <w:spacing w:val="-4"/>
          <w:sz w:val="24"/>
          <w:szCs w:val="24"/>
          <w:shd w:val="clear" w:color="auto" w:fill="FFFFFF"/>
        </w:rPr>
        <w:t>Администрацией</w:t>
      </w:r>
      <w:r w:rsidRPr="00207B5E">
        <w:rPr>
          <w:rFonts w:ascii="Arial" w:eastAsia="Arial" w:hAnsi="Arial" w:cs="Arial"/>
          <w:color w:val="000000"/>
          <w:spacing w:val="-4"/>
          <w:sz w:val="24"/>
          <w:szCs w:val="24"/>
          <w:shd w:val="clear" w:color="auto" w:fill="FFFFFF"/>
        </w:rPr>
        <w:t xml:space="preserve"> контрольной деятельности;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jc w:val="center"/>
        <w:outlineLvl w:val="2"/>
        <w:rPr>
          <w:rFonts w:ascii="Arial" w:eastAsia="Arial" w:hAnsi="Arial" w:cs="Arial"/>
          <w:b/>
          <w:bCs/>
          <w:color w:val="000000"/>
          <w:spacing w:val="-4"/>
          <w:sz w:val="24"/>
          <w:szCs w:val="24"/>
          <w:shd w:val="clear" w:color="auto" w:fill="FFFFFF"/>
        </w:rPr>
      </w:pPr>
      <w:r w:rsidRPr="00207B5E">
        <w:rPr>
          <w:rFonts w:ascii="Arial" w:eastAsia="Arial" w:hAnsi="Arial" w:cs="Arial"/>
          <w:b/>
          <w:bCs/>
          <w:color w:val="000000"/>
          <w:spacing w:val="-4"/>
          <w:sz w:val="24"/>
          <w:szCs w:val="24"/>
          <w:shd w:val="clear" w:color="auto" w:fill="FFFFFF"/>
        </w:rPr>
        <w:t>Раздел 4. План мероприятий по профилактике нарушений</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на 202</w:t>
      </w:r>
      <w:r w:rsidR="00386510" w:rsidRPr="00207B5E">
        <w:rPr>
          <w:rFonts w:ascii="Arial" w:eastAsia="Arial" w:hAnsi="Arial" w:cs="Arial"/>
          <w:color w:val="000000"/>
          <w:spacing w:val="-4"/>
          <w:sz w:val="24"/>
          <w:szCs w:val="24"/>
          <w:shd w:val="clear" w:color="auto" w:fill="FFFFFF"/>
        </w:rPr>
        <w:t>6</w:t>
      </w:r>
      <w:r w:rsidRPr="00207B5E">
        <w:rPr>
          <w:rFonts w:ascii="Arial" w:eastAsia="Arial" w:hAnsi="Arial" w:cs="Arial"/>
          <w:color w:val="000000"/>
          <w:spacing w:val="-4"/>
          <w:sz w:val="24"/>
          <w:szCs w:val="24"/>
          <w:shd w:val="clear" w:color="auto" w:fill="FFFFFF"/>
        </w:rPr>
        <w:t xml:space="preserve"> год, сроки (периодичность) их проведения и ответственные структурные подразделения приведены в Плане мероприятий по профилактике нарушений в сфере благоустройства на 202</w:t>
      </w:r>
      <w:r w:rsidR="00386510" w:rsidRPr="00207B5E">
        <w:rPr>
          <w:rFonts w:ascii="Arial" w:eastAsia="Arial" w:hAnsi="Arial" w:cs="Arial"/>
          <w:color w:val="000000"/>
          <w:spacing w:val="-4"/>
          <w:sz w:val="24"/>
          <w:szCs w:val="24"/>
          <w:shd w:val="clear" w:color="auto" w:fill="FFFFFF"/>
        </w:rPr>
        <w:t>6</w:t>
      </w:r>
      <w:r w:rsidRPr="00207B5E">
        <w:rPr>
          <w:rFonts w:ascii="Arial" w:eastAsia="Arial" w:hAnsi="Arial" w:cs="Arial"/>
          <w:color w:val="000000"/>
          <w:spacing w:val="-4"/>
          <w:sz w:val="24"/>
          <w:szCs w:val="24"/>
          <w:shd w:val="clear" w:color="auto" w:fill="FFFFFF"/>
        </w:rPr>
        <w:t xml:space="preserve"> год (приложение).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jc w:val="center"/>
        <w:outlineLvl w:val="2"/>
        <w:rPr>
          <w:rFonts w:ascii="Arial" w:eastAsia="Arial" w:hAnsi="Arial" w:cs="Arial"/>
          <w:b/>
          <w:bCs/>
          <w:color w:val="000000"/>
          <w:spacing w:val="-4"/>
          <w:sz w:val="24"/>
          <w:szCs w:val="24"/>
          <w:shd w:val="clear" w:color="auto" w:fill="FFFFFF"/>
        </w:rPr>
      </w:pPr>
      <w:r w:rsidRPr="00207B5E">
        <w:rPr>
          <w:rFonts w:ascii="Arial" w:eastAsia="Arial" w:hAnsi="Arial" w:cs="Arial"/>
          <w:b/>
          <w:bCs/>
          <w:color w:val="000000"/>
          <w:spacing w:val="-4"/>
          <w:sz w:val="24"/>
          <w:szCs w:val="24"/>
          <w:shd w:val="clear" w:color="auto" w:fill="FFFFFF"/>
        </w:rPr>
        <w:lastRenderedPageBreak/>
        <w:t>Раздел 5. Показатели результативности и эффективности Программы.</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Отчетные показатели Программы за 202</w:t>
      </w:r>
      <w:r w:rsidR="00386510" w:rsidRPr="00207B5E">
        <w:rPr>
          <w:rFonts w:ascii="Arial" w:eastAsia="Arial" w:hAnsi="Arial" w:cs="Arial"/>
          <w:color w:val="000000"/>
          <w:spacing w:val="-4"/>
          <w:sz w:val="24"/>
          <w:szCs w:val="24"/>
          <w:shd w:val="clear" w:color="auto" w:fill="FFFFFF"/>
        </w:rPr>
        <w:t>5</w:t>
      </w:r>
      <w:r w:rsidRPr="00207B5E">
        <w:rPr>
          <w:rFonts w:ascii="Arial" w:eastAsia="Arial" w:hAnsi="Arial" w:cs="Arial"/>
          <w:color w:val="000000"/>
          <w:spacing w:val="-4"/>
          <w:sz w:val="24"/>
          <w:szCs w:val="24"/>
          <w:shd w:val="clear" w:color="auto" w:fill="FFFFFF"/>
        </w:rPr>
        <w:t xml:space="preserve"> год: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00D41C92"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доля нарушений, выявленных в ходе проведения контрольных мероприятий, от общего числа контрольных мероприятий, осуществленных в отношении подконтрольных субъектов-0%. </w:t>
      </w:r>
    </w:p>
    <w:p w:rsidR="007D6888"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доля профилактических мероприятий в объеме контрольных мероприятий-80 %.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Cs/>
          <w:color w:val="000000"/>
          <w:spacing w:val="-4"/>
          <w:sz w:val="24"/>
          <w:szCs w:val="24"/>
          <w:shd w:val="clear" w:color="auto" w:fill="FFFFFF"/>
        </w:rPr>
      </w:pPr>
      <w:r w:rsidRPr="00207B5E">
        <w:rPr>
          <w:rFonts w:ascii="Arial" w:eastAsia="Arial" w:hAnsi="Arial" w:cs="Arial"/>
          <w:iCs/>
          <w:color w:val="000000"/>
          <w:spacing w:val="-4"/>
          <w:sz w:val="24"/>
          <w:szCs w:val="24"/>
          <w:shd w:val="clear" w:color="auto" w:fill="FFFFFF"/>
        </w:rPr>
        <w:t>Экономический эффект от реализованных мероприятий:</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w:t>
      </w:r>
      <w:r w:rsidR="00D41C92" w:rsidRPr="00207B5E">
        <w:rPr>
          <w:rFonts w:ascii="Arial" w:eastAsia="Arial" w:hAnsi="Arial" w:cs="Arial"/>
          <w:color w:val="FFFFFF" w:themeColor="background1"/>
          <w:spacing w:val="-4"/>
          <w:sz w:val="24"/>
          <w:szCs w:val="24"/>
          <w:shd w:val="clear" w:color="auto" w:fill="FFFFFF"/>
        </w:rPr>
        <w:t>.</w:t>
      </w:r>
      <w:r w:rsidRPr="00207B5E">
        <w:rPr>
          <w:rFonts w:ascii="Arial" w:eastAsia="Arial" w:hAnsi="Arial" w:cs="Arial"/>
          <w:color w:val="000000"/>
          <w:spacing w:val="-4"/>
          <w:sz w:val="24"/>
          <w:szCs w:val="24"/>
          <w:shd w:val="clear" w:color="auto" w:fill="FFFFFF"/>
        </w:rPr>
        <w:t xml:space="preserve">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предостережении о недопустимости нарушения обязательных требований, а не проведение внеплановой проверки; </w:t>
      </w:r>
    </w:p>
    <w:p w:rsidR="000A393E" w:rsidRPr="00207B5E" w:rsidRDefault="000A393E" w:rsidP="000A393E">
      <w:pPr>
        <w:shd w:val="clear" w:color="auto" w:fill="FFFFFF"/>
        <w:tabs>
          <w:tab w:val="left" w:pos="8222"/>
        </w:tabs>
        <w:spacing w:after="0" w:line="240" w:lineRule="auto"/>
        <w:ind w:firstLine="709"/>
        <w:jc w:val="both"/>
        <w:outlineLvl w:val="2"/>
        <w:rPr>
          <w:rFonts w:ascii="Arial" w:eastAsia="Arial" w:hAnsi="Arial" w:cs="Arial"/>
          <w:i/>
          <w:iCs/>
          <w:color w:val="000000"/>
          <w:spacing w:val="-4"/>
          <w:sz w:val="24"/>
          <w:szCs w:val="24"/>
          <w:shd w:val="clear" w:color="auto" w:fill="FFFFFF"/>
        </w:rPr>
      </w:pPr>
      <w:r w:rsidRPr="00207B5E">
        <w:rPr>
          <w:rFonts w:ascii="Arial" w:eastAsia="Arial" w:hAnsi="Arial" w:cs="Arial"/>
          <w:color w:val="000000"/>
          <w:spacing w:val="-4"/>
          <w:sz w:val="24"/>
          <w:szCs w:val="24"/>
          <w:shd w:val="clear" w:color="auto" w:fill="FFFFFF"/>
        </w:rPr>
        <w:t xml:space="preserve">- повышение уровня доверия подконтрольных субъектов к </w:t>
      </w:r>
      <w:r w:rsidR="004E4503" w:rsidRPr="00207B5E">
        <w:rPr>
          <w:rFonts w:ascii="Arial" w:eastAsia="Arial" w:hAnsi="Arial" w:cs="Arial"/>
          <w:color w:val="000000"/>
          <w:spacing w:val="-4"/>
          <w:sz w:val="24"/>
          <w:szCs w:val="24"/>
          <w:shd w:val="clear" w:color="auto" w:fill="FFFFFF"/>
        </w:rPr>
        <w:t>Администрации</w:t>
      </w:r>
      <w:r w:rsidRPr="00207B5E">
        <w:rPr>
          <w:rFonts w:ascii="Arial" w:eastAsia="Arial" w:hAnsi="Arial" w:cs="Arial"/>
          <w:color w:val="000000"/>
          <w:spacing w:val="-4"/>
          <w:sz w:val="24"/>
          <w:szCs w:val="24"/>
          <w:shd w:val="clear" w:color="auto" w:fill="FFFFFF"/>
        </w:rPr>
        <w:t>.</w:t>
      </w:r>
    </w:p>
    <w:p w:rsidR="000A393E" w:rsidRPr="00207B5E" w:rsidRDefault="000A393E" w:rsidP="000A393E">
      <w:pPr>
        <w:shd w:val="clear" w:color="auto" w:fill="FFFFFF"/>
        <w:tabs>
          <w:tab w:val="left" w:pos="8222"/>
        </w:tabs>
        <w:spacing w:after="0" w:line="240" w:lineRule="auto"/>
        <w:ind w:firstLine="709"/>
        <w:jc w:val="center"/>
        <w:outlineLvl w:val="2"/>
        <w:rPr>
          <w:rFonts w:ascii="Arial" w:eastAsia="Arial" w:hAnsi="Arial" w:cs="Arial"/>
          <w:color w:val="000000"/>
          <w:spacing w:val="-4"/>
          <w:sz w:val="24"/>
          <w:szCs w:val="24"/>
          <w:shd w:val="clear" w:color="auto" w:fill="FFFFFF"/>
        </w:rPr>
      </w:pPr>
    </w:p>
    <w:p w:rsidR="000A393E" w:rsidRPr="00207B5E" w:rsidRDefault="000A393E" w:rsidP="000A393E">
      <w:pPr>
        <w:autoSpaceDE w:val="0"/>
        <w:autoSpaceDN w:val="0"/>
        <w:adjustRightInd w:val="0"/>
        <w:spacing w:after="0" w:line="240" w:lineRule="auto"/>
        <w:jc w:val="center"/>
        <w:rPr>
          <w:rFonts w:ascii="Arial" w:eastAsiaTheme="minorHAnsi" w:hAnsi="Arial" w:cs="Arial"/>
          <w:b/>
          <w:bCs/>
          <w:sz w:val="24"/>
          <w:szCs w:val="24"/>
        </w:rPr>
      </w:pPr>
      <w:r w:rsidRPr="00207B5E">
        <w:rPr>
          <w:rFonts w:ascii="Arial" w:hAnsi="Arial" w:cs="Arial"/>
          <w:b/>
          <w:bCs/>
          <w:sz w:val="24"/>
          <w:szCs w:val="24"/>
        </w:rPr>
        <w:t xml:space="preserve">Раздел 6. Порядок управления Программой. </w:t>
      </w:r>
    </w:p>
    <w:p w:rsidR="000A393E" w:rsidRPr="00207B5E" w:rsidRDefault="000A393E" w:rsidP="000A393E">
      <w:pPr>
        <w:shd w:val="clear" w:color="auto" w:fill="FFFFFF"/>
        <w:spacing w:after="0" w:line="240" w:lineRule="auto"/>
        <w:jc w:val="center"/>
        <w:outlineLvl w:val="2"/>
        <w:rPr>
          <w:rFonts w:ascii="Arial" w:eastAsia="Arial" w:hAnsi="Arial" w:cs="Arial"/>
          <w:b/>
          <w:bCs/>
          <w:color w:val="000000"/>
          <w:spacing w:val="-4"/>
          <w:sz w:val="24"/>
          <w:szCs w:val="24"/>
          <w:shd w:val="clear" w:color="auto" w:fill="FFFFFF"/>
        </w:rPr>
      </w:pPr>
      <w:r w:rsidRPr="00207B5E">
        <w:rPr>
          <w:rFonts w:ascii="Arial" w:hAnsi="Arial" w:cs="Arial"/>
          <w:b/>
          <w:bCs/>
          <w:sz w:val="24"/>
          <w:szCs w:val="24"/>
        </w:rPr>
        <w:t xml:space="preserve">Перечень должностных лиц Управления, ответственных за организацию и проведение профилактических мероприятий </w:t>
      </w:r>
      <w:r w:rsidRPr="00207B5E">
        <w:rPr>
          <w:rFonts w:ascii="Arial" w:eastAsia="Arial" w:hAnsi="Arial" w:cs="Arial"/>
          <w:b/>
          <w:bCs/>
          <w:color w:val="000000"/>
          <w:spacing w:val="-4"/>
          <w:sz w:val="24"/>
          <w:szCs w:val="24"/>
          <w:shd w:val="clear" w:color="auto" w:fill="FFFFFF"/>
        </w:rPr>
        <w:t xml:space="preserve">при осуществлении муниципального контроля в сфере благоустройства на территории </w:t>
      </w:r>
      <w:r w:rsidR="001E674F" w:rsidRPr="00207B5E">
        <w:rPr>
          <w:rFonts w:ascii="Arial" w:hAnsi="Arial" w:cs="Arial"/>
          <w:b/>
          <w:sz w:val="24"/>
          <w:szCs w:val="24"/>
        </w:rPr>
        <w:t>Бродовского</w:t>
      </w:r>
      <w:r w:rsidR="00C323C1" w:rsidRPr="00207B5E">
        <w:rPr>
          <w:rFonts w:ascii="Arial" w:hAnsi="Arial" w:cs="Arial"/>
          <w:b/>
          <w:sz w:val="24"/>
          <w:szCs w:val="24"/>
        </w:rPr>
        <w:t xml:space="preserve"> </w:t>
      </w:r>
      <w:r w:rsidR="004E4503" w:rsidRPr="00207B5E">
        <w:rPr>
          <w:rFonts w:ascii="Arial" w:hAnsi="Arial" w:cs="Arial"/>
          <w:b/>
          <w:sz w:val="24"/>
          <w:szCs w:val="24"/>
        </w:rPr>
        <w:t>сельского поселения</w:t>
      </w:r>
    </w:p>
    <w:p w:rsidR="000A393E" w:rsidRPr="00207B5E" w:rsidRDefault="000A393E" w:rsidP="000A393E">
      <w:pPr>
        <w:shd w:val="clear" w:color="auto" w:fill="FFFFFF"/>
        <w:spacing w:after="0" w:line="240" w:lineRule="auto"/>
        <w:outlineLvl w:val="2"/>
        <w:rPr>
          <w:rFonts w:ascii="Arial" w:eastAsia="Arial" w:hAnsi="Arial" w:cs="Arial"/>
          <w:b/>
          <w:bCs/>
          <w:color w:val="000000"/>
          <w:spacing w:val="-4"/>
          <w:sz w:val="24"/>
          <w:szCs w:val="24"/>
          <w:shd w:val="clear" w:color="auto" w:fill="FFFFFF"/>
        </w:rPr>
      </w:pPr>
    </w:p>
    <w:tbl>
      <w:tblPr>
        <w:tblStyle w:val="a3"/>
        <w:tblW w:w="0" w:type="auto"/>
        <w:tblLook w:val="04A0"/>
      </w:tblPr>
      <w:tblGrid>
        <w:gridCol w:w="580"/>
        <w:gridCol w:w="3841"/>
        <w:gridCol w:w="2270"/>
        <w:gridCol w:w="2879"/>
      </w:tblGrid>
      <w:tr w:rsidR="000A393E" w:rsidRPr="00207B5E" w:rsidTr="00D41C92">
        <w:tc>
          <w:tcPr>
            <w:tcW w:w="582" w:type="dxa"/>
            <w:tcBorders>
              <w:top w:val="single" w:sz="4" w:space="0" w:color="auto"/>
              <w:left w:val="single" w:sz="4" w:space="0" w:color="auto"/>
              <w:bottom w:val="single" w:sz="4" w:space="0" w:color="auto"/>
              <w:right w:val="single" w:sz="4" w:space="0" w:color="auto"/>
            </w:tcBorders>
            <w:hideMark/>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w:t>
            </w:r>
          </w:p>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п/п</w:t>
            </w:r>
          </w:p>
        </w:tc>
        <w:tc>
          <w:tcPr>
            <w:tcW w:w="3921" w:type="dxa"/>
            <w:tcBorders>
              <w:top w:val="single" w:sz="4" w:space="0" w:color="auto"/>
              <w:left w:val="single" w:sz="4" w:space="0" w:color="auto"/>
              <w:bottom w:val="single" w:sz="4" w:space="0" w:color="auto"/>
              <w:right w:val="single" w:sz="4" w:space="0" w:color="auto"/>
            </w:tcBorders>
            <w:hideMark/>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Должностные лица</w:t>
            </w:r>
          </w:p>
        </w:tc>
        <w:tc>
          <w:tcPr>
            <w:tcW w:w="2296" w:type="dxa"/>
            <w:tcBorders>
              <w:top w:val="single" w:sz="4" w:space="0" w:color="auto"/>
              <w:left w:val="single" w:sz="4" w:space="0" w:color="auto"/>
              <w:bottom w:val="single" w:sz="4" w:space="0" w:color="auto"/>
              <w:right w:val="single" w:sz="4" w:space="0" w:color="auto"/>
            </w:tcBorders>
            <w:hideMark/>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Функции</w:t>
            </w:r>
          </w:p>
        </w:tc>
        <w:tc>
          <w:tcPr>
            <w:tcW w:w="2948" w:type="dxa"/>
            <w:tcBorders>
              <w:top w:val="single" w:sz="4" w:space="0" w:color="auto"/>
              <w:left w:val="single" w:sz="4" w:space="0" w:color="auto"/>
              <w:bottom w:val="single" w:sz="4" w:space="0" w:color="auto"/>
              <w:right w:val="single" w:sz="4" w:space="0" w:color="auto"/>
            </w:tcBorders>
            <w:hideMark/>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Контакты</w:t>
            </w:r>
          </w:p>
        </w:tc>
      </w:tr>
      <w:tr w:rsidR="000A393E" w:rsidRPr="00207B5E" w:rsidTr="00D41C92">
        <w:tc>
          <w:tcPr>
            <w:tcW w:w="582" w:type="dxa"/>
            <w:tcBorders>
              <w:top w:val="single" w:sz="4" w:space="0" w:color="auto"/>
              <w:left w:val="single" w:sz="4" w:space="0" w:color="auto"/>
              <w:bottom w:val="single" w:sz="4" w:space="0" w:color="auto"/>
              <w:right w:val="single" w:sz="4" w:space="0" w:color="auto"/>
            </w:tcBorders>
            <w:hideMark/>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1</w:t>
            </w:r>
          </w:p>
        </w:tc>
        <w:tc>
          <w:tcPr>
            <w:tcW w:w="3921" w:type="dxa"/>
            <w:tcBorders>
              <w:top w:val="single" w:sz="4" w:space="0" w:color="auto"/>
              <w:left w:val="single" w:sz="4" w:space="0" w:color="auto"/>
              <w:bottom w:val="single" w:sz="4" w:space="0" w:color="auto"/>
              <w:right w:val="single" w:sz="4" w:space="0" w:color="auto"/>
            </w:tcBorders>
            <w:hideMark/>
          </w:tcPr>
          <w:p w:rsidR="000A393E" w:rsidRPr="00207B5E" w:rsidRDefault="000A393E" w:rsidP="00787D37">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 xml:space="preserve">Должностные лица </w:t>
            </w:r>
            <w:r w:rsidR="00787D37" w:rsidRPr="00207B5E">
              <w:rPr>
                <w:rFonts w:ascii="Arial" w:eastAsia="Arial" w:hAnsi="Arial" w:cs="Arial"/>
                <w:color w:val="000000"/>
                <w:spacing w:val="-4"/>
                <w:sz w:val="24"/>
                <w:szCs w:val="24"/>
                <w:shd w:val="clear" w:color="auto" w:fill="FFFFFF"/>
                <w:lang w:eastAsia="ru-RU"/>
              </w:rPr>
              <w:t xml:space="preserve">администрации </w:t>
            </w:r>
            <w:r w:rsidR="001E674F" w:rsidRPr="00207B5E">
              <w:rPr>
                <w:rFonts w:ascii="Arial" w:hAnsi="Arial" w:cs="Arial"/>
                <w:sz w:val="24"/>
                <w:szCs w:val="24"/>
              </w:rPr>
              <w:t>Бродовского</w:t>
            </w:r>
            <w:r w:rsidR="00C323C1" w:rsidRPr="00207B5E">
              <w:rPr>
                <w:rFonts w:ascii="Arial" w:eastAsia="Arial" w:hAnsi="Arial" w:cs="Arial"/>
                <w:color w:val="000000"/>
                <w:spacing w:val="-4"/>
                <w:sz w:val="24"/>
                <w:szCs w:val="24"/>
                <w:shd w:val="clear" w:color="auto" w:fill="FFFFFF"/>
              </w:rPr>
              <w:t xml:space="preserve"> </w:t>
            </w:r>
            <w:r w:rsidR="00787D37" w:rsidRPr="00207B5E">
              <w:rPr>
                <w:rFonts w:ascii="Arial" w:eastAsia="Arial" w:hAnsi="Arial" w:cs="Arial"/>
                <w:color w:val="000000"/>
                <w:spacing w:val="-4"/>
                <w:sz w:val="24"/>
                <w:szCs w:val="24"/>
                <w:shd w:val="clear" w:color="auto" w:fill="FFFFFF"/>
              </w:rPr>
              <w:t>сельского поселения</w:t>
            </w:r>
          </w:p>
        </w:tc>
        <w:tc>
          <w:tcPr>
            <w:tcW w:w="2296" w:type="dxa"/>
            <w:tcBorders>
              <w:top w:val="single" w:sz="4" w:space="0" w:color="auto"/>
              <w:left w:val="single" w:sz="4" w:space="0" w:color="auto"/>
              <w:bottom w:val="single" w:sz="4" w:space="0" w:color="auto"/>
              <w:right w:val="single" w:sz="4" w:space="0" w:color="auto"/>
            </w:tcBorders>
            <w:hideMark/>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Организация и проведение мероприятий по реализации программы</w:t>
            </w:r>
          </w:p>
        </w:tc>
        <w:tc>
          <w:tcPr>
            <w:tcW w:w="2948" w:type="dxa"/>
            <w:tcBorders>
              <w:top w:val="single" w:sz="4" w:space="0" w:color="auto"/>
              <w:left w:val="single" w:sz="4" w:space="0" w:color="auto"/>
              <w:bottom w:val="single" w:sz="4" w:space="0" w:color="auto"/>
              <w:right w:val="single" w:sz="4" w:space="0" w:color="auto"/>
            </w:tcBorders>
          </w:tcPr>
          <w:p w:rsidR="000A393E" w:rsidRPr="00207B5E" w:rsidRDefault="000A393E">
            <w:pPr>
              <w:spacing w:after="0" w:line="240" w:lineRule="auto"/>
              <w:jc w:val="center"/>
              <w:outlineLvl w:val="2"/>
              <w:rPr>
                <w:rFonts w:ascii="Arial" w:eastAsia="Arial" w:hAnsi="Arial" w:cs="Arial"/>
                <w:color w:val="000000"/>
                <w:spacing w:val="-4"/>
                <w:sz w:val="24"/>
                <w:szCs w:val="24"/>
                <w:shd w:val="clear" w:color="auto" w:fill="FFFFFF"/>
                <w:lang w:eastAsia="ru-RU"/>
              </w:rPr>
            </w:pPr>
            <w:r w:rsidRPr="00207B5E">
              <w:rPr>
                <w:rFonts w:ascii="Arial" w:eastAsia="Arial" w:hAnsi="Arial" w:cs="Arial"/>
                <w:color w:val="000000"/>
                <w:spacing w:val="-4"/>
                <w:sz w:val="24"/>
                <w:szCs w:val="24"/>
                <w:shd w:val="clear" w:color="auto" w:fill="FFFFFF"/>
                <w:lang w:eastAsia="ru-RU"/>
              </w:rPr>
              <w:t>8 (47</w:t>
            </w:r>
            <w:r w:rsidR="00787D37" w:rsidRPr="00207B5E">
              <w:rPr>
                <w:rFonts w:ascii="Arial" w:eastAsia="Arial" w:hAnsi="Arial" w:cs="Arial"/>
                <w:color w:val="000000"/>
                <w:spacing w:val="-4"/>
                <w:sz w:val="24"/>
                <w:szCs w:val="24"/>
                <w:shd w:val="clear" w:color="auto" w:fill="FFFFFF"/>
                <w:lang w:eastAsia="ru-RU"/>
              </w:rPr>
              <w:t>346</w:t>
            </w:r>
            <w:r w:rsidRPr="00207B5E">
              <w:rPr>
                <w:rFonts w:ascii="Arial" w:eastAsia="Arial" w:hAnsi="Arial" w:cs="Arial"/>
                <w:color w:val="000000"/>
                <w:spacing w:val="-4"/>
                <w:sz w:val="24"/>
                <w:szCs w:val="24"/>
                <w:shd w:val="clear" w:color="auto" w:fill="FFFFFF"/>
                <w:lang w:eastAsia="ru-RU"/>
              </w:rPr>
              <w:t xml:space="preserve">) </w:t>
            </w:r>
            <w:r w:rsidR="001A5401">
              <w:rPr>
                <w:rFonts w:ascii="Arial" w:eastAsia="Arial" w:hAnsi="Arial" w:cs="Arial"/>
                <w:color w:val="000000"/>
                <w:spacing w:val="-4"/>
                <w:sz w:val="24"/>
                <w:szCs w:val="24"/>
                <w:shd w:val="clear" w:color="auto" w:fill="FFFFFF"/>
                <w:lang w:eastAsia="ru-RU"/>
              </w:rPr>
              <w:t>5</w:t>
            </w:r>
            <w:r w:rsidRPr="00207B5E">
              <w:rPr>
                <w:rFonts w:ascii="Arial" w:eastAsia="Arial" w:hAnsi="Arial" w:cs="Arial"/>
                <w:color w:val="000000"/>
                <w:spacing w:val="-4"/>
                <w:sz w:val="24"/>
                <w:szCs w:val="24"/>
                <w:shd w:val="clear" w:color="auto" w:fill="FFFFFF"/>
                <w:lang w:eastAsia="ru-RU"/>
              </w:rPr>
              <w:t>-</w:t>
            </w:r>
            <w:r w:rsidR="001A5401">
              <w:rPr>
                <w:rFonts w:ascii="Arial" w:eastAsia="Arial" w:hAnsi="Arial" w:cs="Arial"/>
                <w:color w:val="000000"/>
                <w:spacing w:val="-4"/>
                <w:sz w:val="24"/>
                <w:szCs w:val="24"/>
                <w:shd w:val="clear" w:color="auto" w:fill="FFFFFF"/>
                <w:lang w:eastAsia="ru-RU"/>
              </w:rPr>
              <w:t>53-41</w:t>
            </w:r>
          </w:p>
          <w:p w:rsidR="000A393E" w:rsidRPr="00207B5E" w:rsidRDefault="000A393E" w:rsidP="00787D37">
            <w:pPr>
              <w:spacing w:after="0" w:line="240" w:lineRule="auto"/>
              <w:jc w:val="center"/>
              <w:outlineLvl w:val="2"/>
              <w:rPr>
                <w:rFonts w:ascii="Arial" w:eastAsia="Arial" w:hAnsi="Arial" w:cs="Arial"/>
                <w:color w:val="000000"/>
                <w:spacing w:val="-4"/>
                <w:sz w:val="24"/>
                <w:szCs w:val="24"/>
                <w:shd w:val="clear" w:color="auto" w:fill="FFFFFF"/>
                <w:lang w:val="en-US" w:eastAsia="ru-RU"/>
              </w:rPr>
            </w:pPr>
          </w:p>
        </w:tc>
      </w:tr>
    </w:tbl>
    <w:p w:rsidR="000A393E" w:rsidRPr="00207B5E" w:rsidRDefault="000A393E" w:rsidP="000A393E">
      <w:pPr>
        <w:shd w:val="clear" w:color="auto" w:fill="FFFFFF"/>
        <w:spacing w:after="0" w:line="240" w:lineRule="auto"/>
        <w:outlineLvl w:val="2"/>
        <w:rPr>
          <w:rFonts w:ascii="Arial" w:eastAsia="Arial" w:hAnsi="Arial" w:cs="Arial"/>
          <w:b/>
          <w:bCs/>
          <w:color w:val="000000"/>
          <w:spacing w:val="-4"/>
          <w:sz w:val="24"/>
          <w:szCs w:val="24"/>
          <w:shd w:val="clear" w:color="auto" w:fill="FFFFFF"/>
        </w:rPr>
      </w:pPr>
    </w:p>
    <w:p w:rsidR="000A393E" w:rsidRPr="00207B5E" w:rsidRDefault="000A393E" w:rsidP="000A393E">
      <w:pPr>
        <w:shd w:val="clear" w:color="auto" w:fill="FFFFFF"/>
        <w:spacing w:after="0" w:line="240" w:lineRule="auto"/>
        <w:ind w:firstLine="709"/>
        <w:jc w:val="both"/>
        <w:outlineLvl w:val="2"/>
        <w:rPr>
          <w:rFonts w:ascii="Arial" w:eastAsiaTheme="minorHAnsi" w:hAnsi="Arial" w:cs="Arial"/>
          <w:sz w:val="24"/>
          <w:szCs w:val="24"/>
          <w:lang w:eastAsia="en-US"/>
        </w:rPr>
      </w:pPr>
      <w:r w:rsidRPr="00207B5E">
        <w:rPr>
          <w:rFonts w:ascii="Arial" w:hAnsi="Arial" w:cs="Arial"/>
          <w:sz w:val="24"/>
          <w:szCs w:val="24"/>
        </w:rPr>
        <w:t xml:space="preserve">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w:t>
      </w:r>
      <w:r w:rsidR="001E674F" w:rsidRPr="00207B5E">
        <w:rPr>
          <w:rFonts w:ascii="Arial" w:hAnsi="Arial" w:cs="Arial"/>
          <w:sz w:val="24"/>
          <w:szCs w:val="24"/>
        </w:rPr>
        <w:t>Бродовского</w:t>
      </w:r>
      <w:r w:rsidR="00C323C1" w:rsidRPr="00207B5E">
        <w:rPr>
          <w:rFonts w:ascii="Arial" w:hAnsi="Arial" w:cs="Arial"/>
          <w:sz w:val="24"/>
          <w:szCs w:val="24"/>
        </w:rPr>
        <w:t xml:space="preserve"> </w:t>
      </w:r>
      <w:r w:rsidR="004E4503" w:rsidRPr="00207B5E">
        <w:rPr>
          <w:rFonts w:ascii="Arial" w:hAnsi="Arial" w:cs="Arial"/>
          <w:sz w:val="24"/>
          <w:szCs w:val="24"/>
        </w:rPr>
        <w:t xml:space="preserve">сельского поселения </w:t>
      </w:r>
      <w:r w:rsidRPr="00207B5E">
        <w:rPr>
          <w:rFonts w:ascii="Arial" w:hAnsi="Arial" w:cs="Arial"/>
          <w:sz w:val="24"/>
          <w:szCs w:val="24"/>
        </w:rPr>
        <w:t>на 202</w:t>
      </w:r>
      <w:r w:rsidR="00386510" w:rsidRPr="00207B5E">
        <w:rPr>
          <w:rFonts w:ascii="Arial" w:hAnsi="Arial" w:cs="Arial"/>
          <w:sz w:val="24"/>
          <w:szCs w:val="24"/>
        </w:rPr>
        <w:t>6</w:t>
      </w:r>
      <w:r w:rsidRPr="00207B5E">
        <w:rPr>
          <w:rFonts w:ascii="Arial" w:hAnsi="Arial" w:cs="Arial"/>
          <w:sz w:val="24"/>
          <w:szCs w:val="24"/>
        </w:rPr>
        <w:t xml:space="preserve"> год.</w:t>
      </w:r>
    </w:p>
    <w:p w:rsidR="000A393E" w:rsidRPr="00207B5E" w:rsidRDefault="000A393E" w:rsidP="000A393E">
      <w:pPr>
        <w:shd w:val="clear" w:color="auto" w:fill="FFFFFF"/>
        <w:spacing w:after="0" w:line="240" w:lineRule="auto"/>
        <w:ind w:firstLine="709"/>
        <w:jc w:val="both"/>
        <w:outlineLvl w:val="2"/>
        <w:rPr>
          <w:rFonts w:ascii="Arial" w:hAnsi="Arial" w:cs="Arial"/>
          <w:sz w:val="24"/>
          <w:szCs w:val="24"/>
        </w:rPr>
      </w:pPr>
      <w:r w:rsidRPr="00207B5E">
        <w:rPr>
          <w:rFonts w:ascii="Arial" w:hAnsi="Arial" w:cs="Arial"/>
          <w:sz w:val="24"/>
          <w:szCs w:val="24"/>
        </w:rPr>
        <w:t xml:space="preserve">Результаты профилактической работы </w:t>
      </w:r>
      <w:r w:rsidR="004E4503" w:rsidRPr="00207B5E">
        <w:rPr>
          <w:rFonts w:ascii="Arial" w:hAnsi="Arial" w:cs="Arial"/>
          <w:sz w:val="24"/>
          <w:szCs w:val="24"/>
        </w:rPr>
        <w:t>Администрации</w:t>
      </w:r>
      <w:r w:rsidRPr="00207B5E">
        <w:rPr>
          <w:rFonts w:ascii="Arial" w:hAnsi="Arial" w:cs="Arial"/>
          <w:sz w:val="24"/>
          <w:szCs w:val="24"/>
        </w:rPr>
        <w:t xml:space="preserve"> включаются в Доклад об осуществлении муниципального контроля в сфере благоустройства на территории </w:t>
      </w:r>
      <w:r w:rsidR="001E674F" w:rsidRPr="00207B5E">
        <w:rPr>
          <w:rFonts w:ascii="Arial" w:hAnsi="Arial" w:cs="Arial"/>
          <w:sz w:val="24"/>
          <w:szCs w:val="24"/>
        </w:rPr>
        <w:t>Бродовского</w:t>
      </w:r>
      <w:r w:rsidR="00C323C1" w:rsidRPr="00207B5E">
        <w:rPr>
          <w:rFonts w:ascii="Arial" w:eastAsia="Arial" w:hAnsi="Arial" w:cs="Arial"/>
          <w:color w:val="000000"/>
          <w:spacing w:val="-4"/>
          <w:sz w:val="24"/>
          <w:szCs w:val="24"/>
          <w:shd w:val="clear" w:color="auto" w:fill="FFFFFF"/>
        </w:rPr>
        <w:t xml:space="preserve"> </w:t>
      </w:r>
      <w:r w:rsidR="00787D37" w:rsidRPr="00207B5E">
        <w:rPr>
          <w:rFonts w:ascii="Arial" w:eastAsia="Arial" w:hAnsi="Arial" w:cs="Arial"/>
          <w:color w:val="000000"/>
          <w:spacing w:val="-4"/>
          <w:sz w:val="24"/>
          <w:szCs w:val="24"/>
          <w:shd w:val="clear" w:color="auto" w:fill="FFFFFF"/>
        </w:rPr>
        <w:t>сельского поселения</w:t>
      </w:r>
      <w:r w:rsidR="00787D37" w:rsidRPr="00207B5E">
        <w:rPr>
          <w:rFonts w:ascii="Arial" w:hAnsi="Arial" w:cs="Arial"/>
          <w:sz w:val="24"/>
          <w:szCs w:val="24"/>
        </w:rPr>
        <w:t xml:space="preserve"> </w:t>
      </w:r>
      <w:r w:rsidRPr="00207B5E">
        <w:rPr>
          <w:rFonts w:ascii="Arial" w:hAnsi="Arial" w:cs="Arial"/>
          <w:sz w:val="24"/>
          <w:szCs w:val="24"/>
        </w:rPr>
        <w:t>на 202</w:t>
      </w:r>
      <w:r w:rsidR="00386510" w:rsidRPr="00207B5E">
        <w:rPr>
          <w:rFonts w:ascii="Arial" w:hAnsi="Arial" w:cs="Arial"/>
          <w:sz w:val="24"/>
          <w:szCs w:val="24"/>
        </w:rPr>
        <w:t>6</w:t>
      </w:r>
      <w:r w:rsidRPr="00207B5E">
        <w:rPr>
          <w:rFonts w:ascii="Arial" w:hAnsi="Arial" w:cs="Arial"/>
          <w:sz w:val="24"/>
          <w:szCs w:val="24"/>
        </w:rPr>
        <w:t xml:space="preserve"> год.</w:t>
      </w:r>
    </w:p>
    <w:p w:rsidR="00855E6E" w:rsidRPr="00207B5E" w:rsidRDefault="00855E6E" w:rsidP="00423CCB">
      <w:pPr>
        <w:pStyle w:val="ConsPlusNormal"/>
        <w:rPr>
          <w:rFonts w:ascii="Arial" w:hAnsi="Arial" w:cs="Arial"/>
          <w:sz w:val="24"/>
          <w:szCs w:val="24"/>
        </w:rPr>
      </w:pPr>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bookmarkStart w:id="2" w:name="P50"/>
      <w:bookmarkEnd w:id="2"/>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p>
    <w:p w:rsidR="00855E6E" w:rsidRPr="00207B5E" w:rsidRDefault="00855E6E" w:rsidP="00855E6E">
      <w:pPr>
        <w:shd w:val="clear" w:color="auto" w:fill="FFFFFF"/>
        <w:spacing w:after="0" w:line="240" w:lineRule="auto"/>
        <w:ind w:firstLine="3686"/>
        <w:jc w:val="right"/>
        <w:outlineLvl w:val="2"/>
        <w:rPr>
          <w:rFonts w:ascii="Arial" w:hAnsi="Arial" w:cs="Arial"/>
          <w:sz w:val="24"/>
          <w:szCs w:val="24"/>
        </w:rPr>
      </w:pPr>
    </w:p>
    <w:p w:rsidR="00855E6E" w:rsidRPr="00207B5E" w:rsidRDefault="00855E6E" w:rsidP="00855E6E">
      <w:pPr>
        <w:shd w:val="clear" w:color="auto" w:fill="FFFFFF"/>
        <w:spacing w:after="0" w:line="240" w:lineRule="auto"/>
        <w:ind w:left="5387"/>
        <w:jc w:val="center"/>
        <w:outlineLvl w:val="2"/>
        <w:rPr>
          <w:rFonts w:ascii="Arial" w:hAnsi="Arial" w:cs="Arial"/>
          <w:sz w:val="24"/>
          <w:szCs w:val="24"/>
        </w:rPr>
      </w:pPr>
      <w:r w:rsidRPr="00207B5E">
        <w:rPr>
          <w:rFonts w:ascii="Arial" w:hAnsi="Arial" w:cs="Arial"/>
          <w:sz w:val="24"/>
          <w:szCs w:val="24"/>
        </w:rPr>
        <w:lastRenderedPageBreak/>
        <w:t>Приложение</w:t>
      </w:r>
    </w:p>
    <w:p w:rsidR="00855E6E" w:rsidRPr="00207B5E" w:rsidRDefault="00855E6E" w:rsidP="00855E6E">
      <w:pPr>
        <w:shd w:val="clear" w:color="auto" w:fill="FFFFFF"/>
        <w:spacing w:after="0" w:line="240" w:lineRule="auto"/>
        <w:ind w:left="5387"/>
        <w:jc w:val="center"/>
        <w:outlineLvl w:val="2"/>
        <w:rPr>
          <w:rFonts w:ascii="Arial" w:hAnsi="Arial" w:cs="Arial"/>
          <w:sz w:val="24"/>
          <w:szCs w:val="24"/>
        </w:rPr>
      </w:pPr>
      <w:r w:rsidRPr="00207B5E">
        <w:rPr>
          <w:rFonts w:ascii="Arial" w:hAnsi="Arial" w:cs="Arial"/>
          <w:sz w:val="24"/>
          <w:szCs w:val="24"/>
        </w:rPr>
        <w:t>к Программе профилактики рисков</w:t>
      </w:r>
    </w:p>
    <w:p w:rsidR="00855E6E" w:rsidRPr="00207B5E" w:rsidRDefault="00855E6E" w:rsidP="00855E6E">
      <w:pPr>
        <w:shd w:val="clear" w:color="auto" w:fill="FFFFFF"/>
        <w:spacing w:after="0" w:line="240" w:lineRule="auto"/>
        <w:ind w:left="5387"/>
        <w:jc w:val="center"/>
        <w:outlineLvl w:val="2"/>
        <w:rPr>
          <w:rFonts w:ascii="Arial" w:hAnsi="Arial" w:cs="Arial"/>
          <w:sz w:val="24"/>
          <w:szCs w:val="24"/>
        </w:rPr>
      </w:pPr>
      <w:r w:rsidRPr="00207B5E">
        <w:rPr>
          <w:rFonts w:ascii="Arial" w:hAnsi="Arial" w:cs="Arial"/>
          <w:sz w:val="24"/>
          <w:szCs w:val="24"/>
        </w:rPr>
        <w:t>причинения вреда (ущерба)</w:t>
      </w:r>
    </w:p>
    <w:p w:rsidR="00733EA6" w:rsidRPr="00207B5E" w:rsidRDefault="00855E6E" w:rsidP="00855E6E">
      <w:pPr>
        <w:shd w:val="clear" w:color="auto" w:fill="FFFFFF"/>
        <w:spacing w:after="0" w:line="240" w:lineRule="auto"/>
        <w:ind w:left="5387"/>
        <w:jc w:val="center"/>
        <w:outlineLvl w:val="2"/>
        <w:rPr>
          <w:rFonts w:ascii="Arial" w:hAnsi="Arial" w:cs="Arial"/>
          <w:sz w:val="24"/>
          <w:szCs w:val="24"/>
        </w:rPr>
      </w:pPr>
      <w:r w:rsidRPr="00207B5E">
        <w:rPr>
          <w:rFonts w:ascii="Arial" w:hAnsi="Arial" w:cs="Arial"/>
          <w:sz w:val="24"/>
          <w:szCs w:val="24"/>
        </w:rPr>
        <w:t>охраняемым законом ценностям</w:t>
      </w:r>
    </w:p>
    <w:p w:rsidR="00855E6E" w:rsidRPr="00207B5E" w:rsidRDefault="00733EA6" w:rsidP="00855E6E">
      <w:pPr>
        <w:shd w:val="clear" w:color="auto" w:fill="FFFFFF"/>
        <w:spacing w:after="0" w:line="240" w:lineRule="auto"/>
        <w:ind w:left="5387"/>
        <w:jc w:val="center"/>
        <w:outlineLvl w:val="2"/>
        <w:rPr>
          <w:rFonts w:ascii="Arial" w:hAnsi="Arial" w:cs="Arial"/>
          <w:sz w:val="24"/>
          <w:szCs w:val="24"/>
        </w:rPr>
      </w:pPr>
      <w:r w:rsidRPr="00207B5E">
        <w:rPr>
          <w:rFonts w:ascii="Arial" w:hAnsi="Arial" w:cs="Arial"/>
          <w:sz w:val="24"/>
          <w:szCs w:val="24"/>
        </w:rPr>
        <w:t>на 202</w:t>
      </w:r>
      <w:r w:rsidR="00386510" w:rsidRPr="00207B5E">
        <w:rPr>
          <w:rFonts w:ascii="Arial" w:hAnsi="Arial" w:cs="Arial"/>
          <w:sz w:val="24"/>
          <w:szCs w:val="24"/>
        </w:rPr>
        <w:t>6</w:t>
      </w:r>
      <w:r w:rsidRPr="00207B5E">
        <w:rPr>
          <w:rFonts w:ascii="Arial" w:hAnsi="Arial" w:cs="Arial"/>
          <w:sz w:val="24"/>
          <w:szCs w:val="24"/>
        </w:rPr>
        <w:t xml:space="preserve"> год</w:t>
      </w:r>
    </w:p>
    <w:p w:rsidR="00D41C92" w:rsidRPr="00207B5E" w:rsidRDefault="00D41C92" w:rsidP="00855E6E">
      <w:pPr>
        <w:shd w:val="clear" w:color="auto" w:fill="FFFFFF"/>
        <w:spacing w:after="0" w:line="240" w:lineRule="auto"/>
        <w:ind w:left="5387"/>
        <w:jc w:val="center"/>
        <w:outlineLvl w:val="2"/>
        <w:rPr>
          <w:rFonts w:ascii="Arial" w:hAnsi="Arial" w:cs="Arial"/>
          <w:sz w:val="24"/>
          <w:szCs w:val="24"/>
        </w:rPr>
      </w:pPr>
    </w:p>
    <w:p w:rsidR="00D41C92" w:rsidRPr="00207B5E" w:rsidRDefault="00D41C92" w:rsidP="00D41C92">
      <w:pPr>
        <w:shd w:val="clear" w:color="auto" w:fill="FFFFFF"/>
        <w:spacing w:after="0" w:line="240" w:lineRule="auto"/>
        <w:jc w:val="center"/>
        <w:outlineLvl w:val="2"/>
        <w:rPr>
          <w:rFonts w:ascii="Arial" w:hAnsi="Arial" w:cs="Arial"/>
          <w:b/>
          <w:bCs/>
          <w:sz w:val="24"/>
          <w:szCs w:val="24"/>
        </w:rPr>
      </w:pPr>
      <w:r w:rsidRPr="00207B5E">
        <w:rPr>
          <w:rFonts w:ascii="Arial" w:hAnsi="Arial" w:cs="Arial"/>
          <w:b/>
          <w:bCs/>
          <w:sz w:val="24"/>
          <w:szCs w:val="24"/>
        </w:rPr>
        <w:t xml:space="preserve">План мероприятий по профилактике нарушений законодательства в сфере благоустройства на территории </w:t>
      </w:r>
      <w:r w:rsidR="001E674F" w:rsidRPr="00207B5E">
        <w:rPr>
          <w:rFonts w:ascii="Arial" w:hAnsi="Arial" w:cs="Arial"/>
          <w:b/>
          <w:sz w:val="24"/>
          <w:szCs w:val="24"/>
        </w:rPr>
        <w:t>Бродовского</w:t>
      </w:r>
      <w:r w:rsidRPr="00207B5E">
        <w:rPr>
          <w:rFonts w:ascii="Arial" w:hAnsi="Arial" w:cs="Arial"/>
          <w:b/>
          <w:bCs/>
          <w:sz w:val="24"/>
          <w:szCs w:val="24"/>
        </w:rPr>
        <w:t xml:space="preserve"> </w:t>
      </w:r>
      <w:r w:rsidR="003D155D" w:rsidRPr="00207B5E">
        <w:rPr>
          <w:rFonts w:ascii="Arial" w:eastAsia="Arial" w:hAnsi="Arial" w:cs="Arial"/>
          <w:b/>
          <w:color w:val="000000"/>
          <w:spacing w:val="-4"/>
          <w:sz w:val="24"/>
          <w:szCs w:val="24"/>
          <w:shd w:val="clear" w:color="auto" w:fill="FFFFFF"/>
        </w:rPr>
        <w:t>сельского поселения</w:t>
      </w:r>
      <w:r w:rsidR="003D155D" w:rsidRPr="00207B5E">
        <w:rPr>
          <w:rFonts w:ascii="Arial" w:hAnsi="Arial" w:cs="Arial"/>
          <w:b/>
          <w:bCs/>
          <w:sz w:val="24"/>
          <w:szCs w:val="24"/>
        </w:rPr>
        <w:t xml:space="preserve"> </w:t>
      </w:r>
      <w:r w:rsidRPr="00207B5E">
        <w:rPr>
          <w:rFonts w:ascii="Arial" w:hAnsi="Arial" w:cs="Arial"/>
          <w:b/>
          <w:bCs/>
          <w:sz w:val="24"/>
          <w:szCs w:val="24"/>
        </w:rPr>
        <w:t>на 202</w:t>
      </w:r>
      <w:r w:rsidR="00386510" w:rsidRPr="00207B5E">
        <w:rPr>
          <w:rFonts w:ascii="Arial" w:hAnsi="Arial" w:cs="Arial"/>
          <w:b/>
          <w:bCs/>
          <w:sz w:val="24"/>
          <w:szCs w:val="24"/>
        </w:rPr>
        <w:t>6</w:t>
      </w:r>
      <w:r w:rsidRPr="00207B5E">
        <w:rPr>
          <w:rFonts w:ascii="Arial" w:hAnsi="Arial" w:cs="Arial"/>
          <w:b/>
          <w:bCs/>
          <w:sz w:val="24"/>
          <w:szCs w:val="24"/>
        </w:rPr>
        <w:t xml:space="preserve"> год</w:t>
      </w:r>
    </w:p>
    <w:p w:rsidR="00D41C92" w:rsidRPr="00207B5E" w:rsidRDefault="00D41C92" w:rsidP="00D41C92">
      <w:pPr>
        <w:shd w:val="clear" w:color="auto" w:fill="FFFFFF"/>
        <w:spacing w:after="0" w:line="240" w:lineRule="auto"/>
        <w:outlineLvl w:val="2"/>
        <w:rPr>
          <w:rFonts w:ascii="Arial" w:hAnsi="Arial" w:cs="Arial"/>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7"/>
        <w:gridCol w:w="2578"/>
        <w:gridCol w:w="2895"/>
        <w:gridCol w:w="2052"/>
        <w:gridCol w:w="1472"/>
      </w:tblGrid>
      <w:tr w:rsidR="00386510" w:rsidRPr="00207B5E" w:rsidTr="00E00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b/>
                <w:bCs/>
                <w:sz w:val="24"/>
                <w:szCs w:val="24"/>
              </w:rPr>
              <w:t xml:space="preserve">№ </w:t>
            </w:r>
          </w:p>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b/>
                <w:bCs/>
                <w:sz w:val="24"/>
                <w:szCs w:val="24"/>
              </w:rPr>
              <w:t xml:space="preserve">п/п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b/>
                <w:bCs/>
                <w:sz w:val="24"/>
                <w:szCs w:val="24"/>
              </w:rPr>
              <w:t xml:space="preserve">Наименование мероприятия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b/>
                <w:bCs/>
                <w:sz w:val="24"/>
                <w:szCs w:val="24"/>
              </w:rPr>
              <w:t xml:space="preserve">Сведения о мероприятии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b/>
                <w:bCs/>
                <w:sz w:val="24"/>
                <w:szCs w:val="24"/>
              </w:rPr>
              <w:t xml:space="preserve">Ответственный исполнитель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b/>
                <w:bCs/>
                <w:sz w:val="24"/>
                <w:szCs w:val="24"/>
              </w:rPr>
              <w:t>Срок исполнения</w:t>
            </w:r>
            <w:r w:rsidRPr="00207B5E">
              <w:rPr>
                <w:rFonts w:ascii="Arial" w:hAnsi="Arial" w:cs="Arial"/>
                <w:sz w:val="24"/>
                <w:szCs w:val="24"/>
              </w:rPr>
              <w:t xml:space="preserve"> </w:t>
            </w:r>
          </w:p>
        </w:tc>
      </w:tr>
      <w:tr w:rsidR="00386510" w:rsidRPr="00207B5E" w:rsidTr="00E00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Информирование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Уполномоченный орган осуществляет информирование контролируемых лиц и иных заинтересованных лиц по вопросам соблюдения обязательных требований.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Информирование осуществляется посредством размещения соответствующих сведений на официальном сайте Аннинского муниципального района в информационно-телекоммуникационной сети "Интернет" и в иных формах.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Уполномоченный орган размещает и поддерживает в актуальном состоянии на своем официальном сайте в сети «Интернет»: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1) тексты нормативных правовых актов, регулирующих осуществление муниципального земельного контроля;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2) руководства по </w:t>
            </w:r>
            <w:r w:rsidRPr="00207B5E">
              <w:rPr>
                <w:rFonts w:ascii="Arial" w:hAnsi="Arial" w:cs="Arial"/>
                <w:sz w:val="24"/>
                <w:szCs w:val="24"/>
              </w:rPr>
              <w:lastRenderedPageBreak/>
              <w:t xml:space="preserve">соблюдению обязательных требований.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3) программу профилактики рисков причинения вреда и план проведения плановых контрольных мероприятий;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4) сведения о способах получения консультаций по вопросам соблюдения обязательных требований;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5) доклады, содержащие результаты обобщения правоприменительной практики;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6) доклады о муниципальном контроле;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Должностные лица Уполномоченного органа</w:t>
            </w:r>
          </w:p>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В течение года </w:t>
            </w:r>
          </w:p>
        </w:tc>
      </w:tr>
      <w:tr w:rsidR="00386510" w:rsidRPr="00207B5E" w:rsidTr="00E00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Обобщение правоприменительной практики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Доклад о правоприменительной практике размещается на официальном сайте </w:t>
            </w:r>
            <w:r w:rsidRPr="00207B5E">
              <w:rPr>
                <w:rFonts w:ascii="Arial" w:hAnsi="Arial" w:cs="Arial"/>
                <w:sz w:val="24"/>
                <w:szCs w:val="24"/>
              </w:rPr>
              <w:lastRenderedPageBreak/>
              <w:t xml:space="preserve">Аннинского муниципального района в информационно-телекоммуникационной сети "Интернет", до 1 апреля года, следующего за отчетным годом.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Должностные лица Уполномоченного органа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1 раз в год </w:t>
            </w:r>
          </w:p>
        </w:tc>
      </w:tr>
      <w:tr w:rsidR="00386510" w:rsidRPr="00207B5E" w:rsidTr="00E00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Объявление предостережения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При наличии у контрольного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Контролируемое лицо вправе после получения предостережения о недопустимости нарушения обязательных требований подать в Уполномоченный орган возражение в отношении указанного предостережения в срок не позднее 30 дней со </w:t>
            </w:r>
            <w:r w:rsidRPr="00207B5E">
              <w:rPr>
                <w:rFonts w:ascii="Arial" w:hAnsi="Arial" w:cs="Arial"/>
                <w:sz w:val="24"/>
                <w:szCs w:val="24"/>
              </w:rPr>
              <w:lastRenderedPageBreak/>
              <w:t xml:space="preserve">дня получения им предостережения. Возражение в отношении предостережения рассматривается Уполномоченным органом 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 xml:space="preserve">Должностные лица Уполномоченного органа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В течение года </w:t>
            </w:r>
          </w:p>
        </w:tc>
      </w:tr>
      <w:tr w:rsidR="00386510" w:rsidRPr="00207B5E" w:rsidTr="00E00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Консультирование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Консультирование осуществляется должностными лицами Уполномоченного органа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Консультирование, осуществляется по следующим вопросам: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 разъяснение положений нормативных </w:t>
            </w:r>
            <w:r w:rsidRPr="00207B5E">
              <w:rPr>
                <w:rFonts w:ascii="Arial" w:hAnsi="Arial" w:cs="Arial"/>
                <w:sz w:val="24"/>
                <w:szCs w:val="24"/>
              </w:rPr>
              <w:lastRenderedPageBreak/>
              <w:t xml:space="preserve">правовых актов, регламентирующих порядок осуществления муниципального контроля;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 компетенция уполномоченного органа;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 порядок обжалования действий (бездействия) муниципальных инспекторов.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Аннинского муниципального района в информационно-телекоммуникационной сети «Интернет» на странице Контрольно-надзорная деятельность письменного разъяснения, подписанного уполномоченным должностным лицом.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 xml:space="preserve">Должностные лица Уполномоченного органа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В течение года </w:t>
            </w:r>
          </w:p>
        </w:tc>
      </w:tr>
      <w:tr w:rsidR="00386510" w:rsidRPr="00207B5E" w:rsidTr="00E006A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Профилактический визит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tabs>
                <w:tab w:val="num" w:pos="0"/>
              </w:tabs>
              <w:spacing w:after="0" w:line="240" w:lineRule="auto"/>
              <w:jc w:val="both"/>
              <w:rPr>
                <w:rFonts w:ascii="Arial" w:hAnsi="Arial" w:cs="Arial"/>
                <w:sz w:val="24"/>
                <w:szCs w:val="24"/>
              </w:rPr>
            </w:pPr>
            <w:r w:rsidRPr="00207B5E">
              <w:rPr>
                <w:rFonts w:ascii="Arial" w:hAnsi="Arial" w:cs="Arial"/>
                <w:sz w:val="24"/>
                <w:szCs w:val="24"/>
              </w:rPr>
              <w:t>Профилактический визит по инициативе контролируемого лица.</w:t>
            </w:r>
          </w:p>
          <w:p w:rsidR="00386510" w:rsidRPr="00207B5E" w:rsidRDefault="00386510" w:rsidP="00E006AC">
            <w:pPr>
              <w:tabs>
                <w:tab w:val="num" w:pos="0"/>
              </w:tabs>
              <w:spacing w:after="0" w:line="240" w:lineRule="auto"/>
              <w:jc w:val="both"/>
              <w:rPr>
                <w:rFonts w:ascii="Arial" w:hAnsi="Arial" w:cs="Arial"/>
                <w:sz w:val="24"/>
                <w:szCs w:val="24"/>
              </w:rPr>
            </w:pPr>
            <w:r w:rsidRPr="00207B5E">
              <w:rPr>
                <w:rFonts w:ascii="Arial" w:hAnsi="Arial" w:cs="Arial"/>
                <w:sz w:val="24"/>
                <w:szCs w:val="24"/>
              </w:rPr>
              <w:t xml:space="preserve">Профилактический визит может быть проведен по инициативе контролируемого лица в соответствии со статьей 52.2 Федерального закона от 31.07.2020 № 248-ФЗ </w:t>
            </w:r>
            <w:r w:rsidRPr="00207B5E">
              <w:rPr>
                <w:rFonts w:ascii="Arial" w:hAnsi="Arial" w:cs="Arial"/>
                <w:sz w:val="24"/>
                <w:szCs w:val="24"/>
              </w:rPr>
              <w:br/>
              <w:t xml:space="preserve">«О государственном </w:t>
            </w:r>
            <w:r w:rsidRPr="00207B5E">
              <w:rPr>
                <w:rFonts w:ascii="Arial" w:hAnsi="Arial" w:cs="Arial"/>
                <w:sz w:val="24"/>
                <w:szCs w:val="24"/>
              </w:rPr>
              <w:lastRenderedPageBreak/>
              <w:t xml:space="preserve">контроле (надзоре) и муниципальном контроле в Российской Федерации» в случае,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Для этого контролируемое лицо направляет в контрольный (надзорный) орган заявление о проведении профилактического визита.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деятельности по использованию земель.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w:t>
            </w:r>
            <w:r w:rsidRPr="00207B5E">
              <w:rPr>
                <w:rFonts w:ascii="Arial" w:hAnsi="Arial" w:cs="Arial"/>
                <w:sz w:val="24"/>
                <w:szCs w:val="24"/>
              </w:rPr>
              <w:lastRenderedPageBreak/>
              <w:t xml:space="preserve">порядке, установленном частью 4 статьи 21 Федерального закона от 31.07.2020 № 248-ФЗ.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Контролируемое лицо вправе отказаться от проведения обязательного профилактического визита, уведомив об этом муниципального инспектора,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 до дня его проведения.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Срок проведения профилактического визита (обязательного профилактического визита) определяется муниципальным инспектором самостоятельно и не может превышать 1 рабочий день. </w:t>
            </w:r>
          </w:p>
          <w:p w:rsidR="00386510" w:rsidRPr="00207B5E" w:rsidRDefault="00386510" w:rsidP="00E006AC">
            <w:pPr>
              <w:tabs>
                <w:tab w:val="num" w:pos="0"/>
              </w:tabs>
              <w:spacing w:after="0" w:line="240" w:lineRule="auto"/>
              <w:jc w:val="both"/>
              <w:rPr>
                <w:rFonts w:ascii="Arial" w:hAnsi="Arial" w:cs="Arial"/>
                <w:sz w:val="24"/>
                <w:szCs w:val="24"/>
              </w:rPr>
            </w:pPr>
            <w:r w:rsidRPr="00207B5E">
              <w:rPr>
                <w:rFonts w:ascii="Arial" w:hAnsi="Arial" w:cs="Arial"/>
                <w:sz w:val="24"/>
                <w:szCs w:val="24"/>
              </w:rPr>
              <w:t xml:space="preserve">Проведение обязательного профилактического визита в отношении контролируемых лиц, принадлежащих им объектов контроля, отнесенных к определенной категории риска, с учетом периодичности проведения </w:t>
            </w:r>
            <w:r w:rsidRPr="00207B5E">
              <w:rPr>
                <w:rFonts w:ascii="Arial" w:hAnsi="Arial" w:cs="Arial"/>
                <w:sz w:val="24"/>
                <w:szCs w:val="24"/>
              </w:rPr>
              <w:lastRenderedPageBreak/>
              <w:t>обязательных профилактических мероприятий, установленной частью 2 статьи 25 Федерального закона № 248-ФЗ.</w:t>
            </w:r>
          </w:p>
          <w:p w:rsidR="00386510" w:rsidRPr="00207B5E" w:rsidRDefault="00386510" w:rsidP="00E006AC">
            <w:pPr>
              <w:spacing w:after="0" w:line="240" w:lineRule="auto"/>
              <w:jc w:val="both"/>
              <w:rPr>
                <w:rFonts w:ascii="Arial" w:hAnsi="Arial" w:cs="Arial"/>
                <w:sz w:val="24"/>
                <w:szCs w:val="24"/>
              </w:rPr>
            </w:pPr>
            <w:r w:rsidRPr="00207B5E">
              <w:rPr>
                <w:rFonts w:ascii="Arial" w:hAnsi="Arial" w:cs="Arial"/>
                <w:sz w:val="24"/>
                <w:szCs w:val="24"/>
              </w:rPr>
              <w:t>Для объектов контроля, отнесенных к категории значительного, среднего или умеренного риска, периодичность проведения обязательных профилактических визитов определена Постановлением Правительства Российской Федерации от 01.10.2025 № 1511.</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w:t>
            </w:r>
            <w:r w:rsidRPr="00207B5E">
              <w:rPr>
                <w:rFonts w:ascii="Arial" w:hAnsi="Arial" w:cs="Arial"/>
                <w:sz w:val="24"/>
                <w:szCs w:val="24"/>
              </w:rPr>
              <w:lastRenderedPageBreak/>
              <w:t xml:space="preserve">отношении контролируемого лица, исходя из отнесения к категории риска.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В ходе профилактического визита инспектором может осуществляться консультирование контролируемого лица в порядке, установленном пунктом 4 настоящего Плана, а также статьей 50 Федерального закона Федерального закона от 31.07.2020 № 248-ФЗ. </w:t>
            </w:r>
          </w:p>
          <w:p w:rsidR="00386510" w:rsidRPr="00207B5E" w:rsidRDefault="00386510" w:rsidP="00E006AC">
            <w:pPr>
              <w:spacing w:before="100" w:beforeAutospacing="1" w:after="100" w:afterAutospacing="1" w:line="240" w:lineRule="auto"/>
              <w:rPr>
                <w:rFonts w:ascii="Arial" w:hAnsi="Arial" w:cs="Arial"/>
                <w:sz w:val="24"/>
                <w:szCs w:val="24"/>
              </w:rPr>
            </w:pPr>
            <w:r w:rsidRPr="00207B5E">
              <w:rPr>
                <w:rFonts w:ascii="Arial" w:hAnsi="Arial" w:cs="Arial"/>
                <w:sz w:val="24"/>
                <w:szCs w:val="24"/>
              </w:rPr>
              <w:t xml:space="preserve">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 </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lastRenderedPageBreak/>
              <w:t>Должностные лица Уполномоченного органа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386510" w:rsidRPr="00207B5E" w:rsidRDefault="00386510" w:rsidP="00E006AC">
            <w:pPr>
              <w:spacing w:before="100" w:beforeAutospacing="1" w:after="100" w:afterAutospacing="1" w:line="240" w:lineRule="auto"/>
              <w:jc w:val="center"/>
              <w:rPr>
                <w:rFonts w:ascii="Arial" w:hAnsi="Arial" w:cs="Arial"/>
                <w:sz w:val="24"/>
                <w:szCs w:val="24"/>
              </w:rPr>
            </w:pPr>
            <w:r w:rsidRPr="00207B5E">
              <w:rPr>
                <w:rFonts w:ascii="Arial" w:hAnsi="Arial" w:cs="Arial"/>
                <w:sz w:val="24"/>
                <w:szCs w:val="24"/>
              </w:rPr>
              <w:t xml:space="preserve">В течение года </w:t>
            </w:r>
          </w:p>
        </w:tc>
      </w:tr>
    </w:tbl>
    <w:p w:rsidR="00D41C92" w:rsidRPr="00207B5E" w:rsidRDefault="00D41C92" w:rsidP="00D41C92">
      <w:pPr>
        <w:shd w:val="clear" w:color="auto" w:fill="FFFFFF"/>
        <w:spacing w:after="0" w:line="240" w:lineRule="auto"/>
        <w:outlineLvl w:val="2"/>
        <w:rPr>
          <w:rFonts w:ascii="Arial" w:hAnsi="Arial" w:cs="Arial"/>
          <w:sz w:val="24"/>
          <w:szCs w:val="24"/>
        </w:rPr>
      </w:pPr>
    </w:p>
    <w:p w:rsidR="00D41C92" w:rsidRPr="00207B5E" w:rsidRDefault="00D41C92" w:rsidP="00D41C92">
      <w:pPr>
        <w:shd w:val="clear" w:color="auto" w:fill="FFFFFF"/>
        <w:spacing w:after="0" w:line="240" w:lineRule="auto"/>
        <w:jc w:val="center"/>
        <w:outlineLvl w:val="2"/>
        <w:rPr>
          <w:rFonts w:ascii="Arial" w:hAnsi="Arial" w:cs="Arial"/>
          <w:sz w:val="24"/>
          <w:szCs w:val="24"/>
        </w:rPr>
      </w:pPr>
    </w:p>
    <w:sectPr w:rsidR="00D41C92" w:rsidRPr="00207B5E" w:rsidSect="00207B5E">
      <w:headerReference w:type="default" r:id="rId11"/>
      <w:pgSz w:w="11906" w:h="16838"/>
      <w:pgMar w:top="1134" w:right="567" w:bottom="1134" w:left="1985"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EF4" w:rsidRDefault="00607EF4" w:rsidP="00F50115">
      <w:pPr>
        <w:spacing w:after="0" w:line="240" w:lineRule="auto"/>
      </w:pPr>
      <w:r>
        <w:separator/>
      </w:r>
    </w:p>
  </w:endnote>
  <w:endnote w:type="continuationSeparator" w:id="1">
    <w:p w:rsidR="00607EF4" w:rsidRDefault="00607EF4" w:rsidP="00F501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ヒラギノ角ゴ Pro W3">
    <w:altName w:val="Times New Roman"/>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EF4" w:rsidRDefault="00607EF4" w:rsidP="00F50115">
      <w:pPr>
        <w:spacing w:after="0" w:line="240" w:lineRule="auto"/>
      </w:pPr>
      <w:r>
        <w:separator/>
      </w:r>
    </w:p>
  </w:footnote>
  <w:footnote w:type="continuationSeparator" w:id="1">
    <w:p w:rsidR="00607EF4" w:rsidRDefault="00607EF4" w:rsidP="00F501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46E" w:rsidRPr="00687B0A" w:rsidRDefault="00D1346E" w:rsidP="001305BD">
    <w:pPr>
      <w:pStyle w:val="a4"/>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07F"/>
    <w:multiLevelType w:val="multilevel"/>
    <w:tmpl w:val="662C27D0"/>
    <w:lvl w:ilvl="0">
      <w:start w:val="5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9B4C86"/>
    <w:multiLevelType w:val="multilevel"/>
    <w:tmpl w:val="BE9CDA80"/>
    <w:lvl w:ilvl="0">
      <w:start w:val="40"/>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
    <w:nsid w:val="07C967EF"/>
    <w:multiLevelType w:val="hybridMultilevel"/>
    <w:tmpl w:val="AFF00DDC"/>
    <w:lvl w:ilvl="0" w:tplc="0419000F">
      <w:start w:val="1"/>
      <w:numFmt w:val="decimal"/>
      <w:lvlText w:val="%1."/>
      <w:lvlJc w:val="left"/>
      <w:pPr>
        <w:ind w:left="39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5A221A"/>
    <w:multiLevelType w:val="multilevel"/>
    <w:tmpl w:val="E5A21B4A"/>
    <w:lvl w:ilvl="0">
      <w:start w:val="54"/>
      <w:numFmt w:val="decimal"/>
      <w:lvlText w:val="%1"/>
      <w:lvlJc w:val="left"/>
      <w:pPr>
        <w:ind w:left="1235" w:hanging="525"/>
      </w:pPr>
      <w:rPr>
        <w:rFonts w:hint="default"/>
      </w:rPr>
    </w:lvl>
    <w:lvl w:ilvl="1">
      <w:start w:val="6"/>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4">
    <w:nsid w:val="0CC92147"/>
    <w:multiLevelType w:val="hybridMultilevel"/>
    <w:tmpl w:val="2F60E2F0"/>
    <w:lvl w:ilvl="0" w:tplc="F874FED8">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3E90177"/>
    <w:multiLevelType w:val="hybridMultilevel"/>
    <w:tmpl w:val="D6B09B5C"/>
    <w:lvl w:ilvl="0" w:tplc="C97C42C4">
      <w:start w:val="4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3FD6AD6"/>
    <w:multiLevelType w:val="multilevel"/>
    <w:tmpl w:val="37AAF990"/>
    <w:lvl w:ilvl="0">
      <w:start w:val="64"/>
      <w:numFmt w:val="decimal"/>
      <w:lvlText w:val="%1."/>
      <w:lvlJc w:val="left"/>
      <w:pPr>
        <w:ind w:left="1303" w:hanging="375"/>
      </w:pPr>
      <w:rPr>
        <w:rFonts w:hint="default"/>
      </w:rPr>
    </w:lvl>
    <w:lvl w:ilvl="1">
      <w:start w:val="1"/>
      <w:numFmt w:val="decimal"/>
      <w:isLgl/>
      <w:lvlText w:val="%1.%2"/>
      <w:lvlJc w:val="left"/>
      <w:pPr>
        <w:ind w:left="1517" w:hanging="525"/>
      </w:pPr>
      <w:rPr>
        <w:rFonts w:hint="default"/>
        <w:i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7">
    <w:nsid w:val="2B976E4F"/>
    <w:multiLevelType w:val="hybridMultilevel"/>
    <w:tmpl w:val="2870DAAA"/>
    <w:lvl w:ilvl="0" w:tplc="37DAFA6A">
      <w:start w:val="1"/>
      <w:numFmt w:val="bullet"/>
      <w:lvlText w:val="–"/>
      <w:lvlJc w:val="left"/>
      <w:pPr>
        <w:ind w:left="1277" w:hanging="360"/>
      </w:pPr>
      <w:rPr>
        <w:rFonts w:ascii="Arial" w:eastAsia="Arial" w:hAnsi="Arial" w:cs="Arial"/>
      </w:rPr>
    </w:lvl>
    <w:lvl w:ilvl="1" w:tplc="6004E9D6">
      <w:start w:val="1"/>
      <w:numFmt w:val="bullet"/>
      <w:lvlText w:val="o"/>
      <w:lvlJc w:val="left"/>
      <w:pPr>
        <w:ind w:left="1997" w:hanging="360"/>
      </w:pPr>
      <w:rPr>
        <w:rFonts w:ascii="Courier New" w:eastAsia="Courier New" w:hAnsi="Courier New" w:cs="Courier New"/>
      </w:rPr>
    </w:lvl>
    <w:lvl w:ilvl="2" w:tplc="46940534">
      <w:start w:val="1"/>
      <w:numFmt w:val="bullet"/>
      <w:lvlText w:val="§"/>
      <w:lvlJc w:val="left"/>
      <w:pPr>
        <w:ind w:left="2717" w:hanging="360"/>
      </w:pPr>
      <w:rPr>
        <w:rFonts w:ascii="Wingdings" w:eastAsia="Wingdings" w:hAnsi="Wingdings" w:cs="Wingdings"/>
      </w:rPr>
    </w:lvl>
    <w:lvl w:ilvl="3" w:tplc="E91C5FF0">
      <w:start w:val="1"/>
      <w:numFmt w:val="bullet"/>
      <w:lvlText w:val="·"/>
      <w:lvlJc w:val="left"/>
      <w:pPr>
        <w:ind w:left="3437" w:hanging="360"/>
      </w:pPr>
      <w:rPr>
        <w:rFonts w:ascii="Symbol" w:eastAsia="Symbol" w:hAnsi="Symbol" w:cs="Symbol"/>
      </w:rPr>
    </w:lvl>
    <w:lvl w:ilvl="4" w:tplc="E2C64D64">
      <w:start w:val="1"/>
      <w:numFmt w:val="bullet"/>
      <w:lvlText w:val="o"/>
      <w:lvlJc w:val="left"/>
      <w:pPr>
        <w:ind w:left="4157" w:hanging="360"/>
      </w:pPr>
      <w:rPr>
        <w:rFonts w:ascii="Courier New" w:eastAsia="Courier New" w:hAnsi="Courier New" w:cs="Courier New"/>
      </w:rPr>
    </w:lvl>
    <w:lvl w:ilvl="5" w:tplc="708AC784">
      <w:start w:val="1"/>
      <w:numFmt w:val="bullet"/>
      <w:lvlText w:val="§"/>
      <w:lvlJc w:val="left"/>
      <w:pPr>
        <w:ind w:left="4877" w:hanging="360"/>
      </w:pPr>
      <w:rPr>
        <w:rFonts w:ascii="Wingdings" w:eastAsia="Wingdings" w:hAnsi="Wingdings" w:cs="Wingdings"/>
      </w:rPr>
    </w:lvl>
    <w:lvl w:ilvl="6" w:tplc="AD229E9C">
      <w:start w:val="1"/>
      <w:numFmt w:val="bullet"/>
      <w:lvlText w:val="·"/>
      <w:lvlJc w:val="left"/>
      <w:pPr>
        <w:ind w:left="5597" w:hanging="360"/>
      </w:pPr>
      <w:rPr>
        <w:rFonts w:ascii="Symbol" w:eastAsia="Symbol" w:hAnsi="Symbol" w:cs="Symbol"/>
      </w:rPr>
    </w:lvl>
    <w:lvl w:ilvl="7" w:tplc="311EC952">
      <w:start w:val="1"/>
      <w:numFmt w:val="bullet"/>
      <w:lvlText w:val="o"/>
      <w:lvlJc w:val="left"/>
      <w:pPr>
        <w:ind w:left="6317" w:hanging="360"/>
      </w:pPr>
      <w:rPr>
        <w:rFonts w:ascii="Courier New" w:eastAsia="Courier New" w:hAnsi="Courier New" w:cs="Courier New"/>
      </w:rPr>
    </w:lvl>
    <w:lvl w:ilvl="8" w:tplc="EBAA9A10">
      <w:start w:val="1"/>
      <w:numFmt w:val="bullet"/>
      <w:lvlText w:val="§"/>
      <w:lvlJc w:val="left"/>
      <w:pPr>
        <w:ind w:left="7037" w:hanging="360"/>
      </w:pPr>
      <w:rPr>
        <w:rFonts w:ascii="Wingdings" w:eastAsia="Wingdings" w:hAnsi="Wingdings" w:cs="Wingdings"/>
      </w:rPr>
    </w:lvl>
  </w:abstractNum>
  <w:abstractNum w:abstractNumId="8">
    <w:nsid w:val="2BA22E9C"/>
    <w:multiLevelType w:val="multilevel"/>
    <w:tmpl w:val="AFB8DA94"/>
    <w:lvl w:ilvl="0">
      <w:start w:val="53"/>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E65139C"/>
    <w:multiLevelType w:val="multilevel"/>
    <w:tmpl w:val="1632EBEA"/>
    <w:lvl w:ilvl="0">
      <w:start w:val="4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17E7ED3"/>
    <w:multiLevelType w:val="multilevel"/>
    <w:tmpl w:val="766CA3B0"/>
    <w:lvl w:ilvl="0">
      <w:start w:val="5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967ACC"/>
    <w:multiLevelType w:val="multilevel"/>
    <w:tmpl w:val="7B1C5888"/>
    <w:lvl w:ilvl="0">
      <w:start w:val="5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1A12A67"/>
    <w:multiLevelType w:val="multilevel"/>
    <w:tmpl w:val="BC303360"/>
    <w:lvl w:ilvl="0">
      <w:start w:val="40"/>
      <w:numFmt w:val="decimal"/>
      <w:lvlText w:val="%1"/>
      <w:lvlJc w:val="left"/>
      <w:pPr>
        <w:ind w:left="525" w:hanging="525"/>
      </w:pPr>
      <w:rPr>
        <w:rFonts w:hint="default"/>
      </w:rPr>
    </w:lvl>
    <w:lvl w:ilvl="1">
      <w:start w:val="2"/>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39151F91"/>
    <w:multiLevelType w:val="hybridMultilevel"/>
    <w:tmpl w:val="4B1282D6"/>
    <w:lvl w:ilvl="0" w:tplc="B388D456">
      <w:start w:val="1"/>
      <w:numFmt w:val="bullet"/>
      <w:lvlText w:val="–"/>
      <w:lvlJc w:val="left"/>
      <w:pPr>
        <w:ind w:left="786" w:hanging="360"/>
      </w:pPr>
      <w:rPr>
        <w:rFonts w:ascii="Arial" w:eastAsia="Arial" w:hAnsi="Arial" w:cs="Arial"/>
      </w:rPr>
    </w:lvl>
    <w:lvl w:ilvl="1" w:tplc="8C52CF9E">
      <w:start w:val="1"/>
      <w:numFmt w:val="bullet"/>
      <w:lvlText w:val="o"/>
      <w:lvlJc w:val="left"/>
      <w:pPr>
        <w:ind w:left="1997" w:hanging="360"/>
      </w:pPr>
      <w:rPr>
        <w:rFonts w:ascii="Courier New" w:eastAsia="Courier New" w:hAnsi="Courier New" w:cs="Courier New"/>
      </w:rPr>
    </w:lvl>
    <w:lvl w:ilvl="2" w:tplc="7FAC857C">
      <w:start w:val="1"/>
      <w:numFmt w:val="bullet"/>
      <w:lvlText w:val="§"/>
      <w:lvlJc w:val="left"/>
      <w:pPr>
        <w:ind w:left="2717" w:hanging="360"/>
      </w:pPr>
      <w:rPr>
        <w:rFonts w:ascii="Wingdings" w:eastAsia="Wingdings" w:hAnsi="Wingdings" w:cs="Wingdings"/>
      </w:rPr>
    </w:lvl>
    <w:lvl w:ilvl="3" w:tplc="5D18E424">
      <w:start w:val="1"/>
      <w:numFmt w:val="bullet"/>
      <w:lvlText w:val="·"/>
      <w:lvlJc w:val="left"/>
      <w:pPr>
        <w:ind w:left="3437" w:hanging="360"/>
      </w:pPr>
      <w:rPr>
        <w:rFonts w:ascii="Symbol" w:eastAsia="Symbol" w:hAnsi="Symbol" w:cs="Symbol"/>
      </w:rPr>
    </w:lvl>
    <w:lvl w:ilvl="4" w:tplc="D496F486">
      <w:start w:val="1"/>
      <w:numFmt w:val="bullet"/>
      <w:lvlText w:val="o"/>
      <w:lvlJc w:val="left"/>
      <w:pPr>
        <w:ind w:left="4157" w:hanging="360"/>
      </w:pPr>
      <w:rPr>
        <w:rFonts w:ascii="Courier New" w:eastAsia="Courier New" w:hAnsi="Courier New" w:cs="Courier New"/>
      </w:rPr>
    </w:lvl>
    <w:lvl w:ilvl="5" w:tplc="4582DC94">
      <w:start w:val="1"/>
      <w:numFmt w:val="bullet"/>
      <w:lvlText w:val="§"/>
      <w:lvlJc w:val="left"/>
      <w:pPr>
        <w:ind w:left="4877" w:hanging="360"/>
      </w:pPr>
      <w:rPr>
        <w:rFonts w:ascii="Wingdings" w:eastAsia="Wingdings" w:hAnsi="Wingdings" w:cs="Wingdings"/>
      </w:rPr>
    </w:lvl>
    <w:lvl w:ilvl="6" w:tplc="92E83EB8">
      <w:start w:val="1"/>
      <w:numFmt w:val="bullet"/>
      <w:lvlText w:val="·"/>
      <w:lvlJc w:val="left"/>
      <w:pPr>
        <w:ind w:left="5597" w:hanging="360"/>
      </w:pPr>
      <w:rPr>
        <w:rFonts w:ascii="Symbol" w:eastAsia="Symbol" w:hAnsi="Symbol" w:cs="Symbol"/>
      </w:rPr>
    </w:lvl>
    <w:lvl w:ilvl="7" w:tplc="A7F4C664">
      <w:start w:val="1"/>
      <w:numFmt w:val="bullet"/>
      <w:lvlText w:val="o"/>
      <w:lvlJc w:val="left"/>
      <w:pPr>
        <w:ind w:left="6317" w:hanging="360"/>
      </w:pPr>
      <w:rPr>
        <w:rFonts w:ascii="Courier New" w:eastAsia="Courier New" w:hAnsi="Courier New" w:cs="Courier New"/>
      </w:rPr>
    </w:lvl>
    <w:lvl w:ilvl="8" w:tplc="98CAFFE4">
      <w:start w:val="1"/>
      <w:numFmt w:val="bullet"/>
      <w:lvlText w:val="§"/>
      <w:lvlJc w:val="left"/>
      <w:pPr>
        <w:ind w:left="7037" w:hanging="360"/>
      </w:pPr>
      <w:rPr>
        <w:rFonts w:ascii="Wingdings" w:eastAsia="Wingdings" w:hAnsi="Wingdings" w:cs="Wingdings"/>
      </w:rPr>
    </w:lvl>
  </w:abstractNum>
  <w:abstractNum w:abstractNumId="14">
    <w:nsid w:val="41005CB5"/>
    <w:multiLevelType w:val="multilevel"/>
    <w:tmpl w:val="97BA24CA"/>
    <w:lvl w:ilvl="0">
      <w:start w:val="54"/>
      <w:numFmt w:val="decimal"/>
      <w:lvlText w:val="%1."/>
      <w:lvlJc w:val="left"/>
      <w:pPr>
        <w:ind w:left="943" w:hanging="375"/>
      </w:pPr>
      <w:rPr>
        <w:rFonts w:hint="default"/>
      </w:rPr>
    </w:lvl>
    <w:lvl w:ilvl="1">
      <w:start w:val="1"/>
      <w:numFmt w:val="decimal"/>
      <w:isLgl/>
      <w:lvlText w:val="%1.%2"/>
      <w:lvlJc w:val="left"/>
      <w:pPr>
        <w:ind w:left="1453" w:hanging="52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614" w:hanging="2160"/>
      </w:pPr>
      <w:rPr>
        <w:rFonts w:hint="default"/>
      </w:rPr>
    </w:lvl>
  </w:abstractNum>
  <w:abstractNum w:abstractNumId="15">
    <w:nsid w:val="45562C13"/>
    <w:multiLevelType w:val="hybridMultilevel"/>
    <w:tmpl w:val="EE8AB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545A00"/>
    <w:multiLevelType w:val="multilevel"/>
    <w:tmpl w:val="E8B04E8A"/>
    <w:lvl w:ilvl="0">
      <w:start w:val="1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4E1012FE"/>
    <w:multiLevelType w:val="hybridMultilevel"/>
    <w:tmpl w:val="1F08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F4ABB"/>
    <w:multiLevelType w:val="multilevel"/>
    <w:tmpl w:val="4B86E9E8"/>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5908446F"/>
    <w:multiLevelType w:val="multilevel"/>
    <w:tmpl w:val="25D60B38"/>
    <w:lvl w:ilvl="0">
      <w:start w:val="5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0E5028D"/>
    <w:multiLevelType w:val="multilevel"/>
    <w:tmpl w:val="25DA9080"/>
    <w:lvl w:ilvl="0">
      <w:start w:val="10"/>
      <w:numFmt w:val="decimal"/>
      <w:lvlText w:val="%1."/>
      <w:lvlJc w:val="left"/>
      <w:pPr>
        <w:ind w:left="600" w:hanging="60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623F6982"/>
    <w:multiLevelType w:val="multilevel"/>
    <w:tmpl w:val="C13CAA56"/>
    <w:lvl w:ilvl="0">
      <w:start w:val="54"/>
      <w:numFmt w:val="decimal"/>
      <w:lvlText w:val="%1"/>
      <w:lvlJc w:val="left"/>
      <w:pPr>
        <w:ind w:left="525" w:hanging="525"/>
      </w:pPr>
      <w:rPr>
        <w:rFonts w:hint="default"/>
      </w:rPr>
    </w:lvl>
    <w:lvl w:ilvl="1">
      <w:start w:val="3"/>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2">
    <w:nsid w:val="65B811CC"/>
    <w:multiLevelType w:val="hybridMultilevel"/>
    <w:tmpl w:val="7C4E588C"/>
    <w:lvl w:ilvl="0" w:tplc="49C46656">
      <w:start w:val="1"/>
      <w:numFmt w:val="decimal"/>
      <w:lvlText w:val="%1."/>
      <w:lvlJc w:val="left"/>
      <w:pPr>
        <w:tabs>
          <w:tab w:val="num" w:pos="1277"/>
        </w:tabs>
        <w:ind w:left="1" w:firstLine="709"/>
      </w:pPr>
      <w:rPr>
        <w:rFonts w:hint="default"/>
        <w:b w:val="0"/>
        <w:color w:val="auto"/>
        <w:lang w:val="ru-RU"/>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8607F3A"/>
    <w:multiLevelType w:val="multilevel"/>
    <w:tmpl w:val="396A1576"/>
    <w:lvl w:ilvl="0">
      <w:start w:val="5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9774115"/>
    <w:multiLevelType w:val="multilevel"/>
    <w:tmpl w:val="FB36138A"/>
    <w:lvl w:ilvl="0">
      <w:start w:val="53"/>
      <w:numFmt w:val="decimal"/>
      <w:lvlText w:val="%1"/>
      <w:lvlJc w:val="left"/>
      <w:pPr>
        <w:ind w:left="525" w:hanging="525"/>
      </w:pPr>
      <w:rPr>
        <w:rFonts w:hint="default"/>
      </w:rPr>
    </w:lvl>
    <w:lvl w:ilvl="1">
      <w:start w:val="4"/>
      <w:numFmt w:val="decimal"/>
      <w:lvlText w:val="%1.%2"/>
      <w:lvlJc w:val="left"/>
      <w:pPr>
        <w:ind w:left="1275" w:hanging="52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5">
    <w:nsid w:val="6C303022"/>
    <w:multiLevelType w:val="multilevel"/>
    <w:tmpl w:val="6FE4DF12"/>
    <w:lvl w:ilvl="0">
      <w:start w:val="54"/>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6DEB1C6C"/>
    <w:multiLevelType w:val="multilevel"/>
    <w:tmpl w:val="3B243710"/>
    <w:lvl w:ilvl="0">
      <w:start w:val="10"/>
      <w:numFmt w:val="decimal"/>
      <w:lvlText w:val="%1."/>
      <w:lvlJc w:val="left"/>
      <w:pPr>
        <w:ind w:left="600" w:hanging="60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76240AC7"/>
    <w:multiLevelType w:val="multilevel"/>
    <w:tmpl w:val="57ACC408"/>
    <w:lvl w:ilvl="0">
      <w:start w:val="55"/>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7A0C644C"/>
    <w:multiLevelType w:val="hybridMultilevel"/>
    <w:tmpl w:val="4D8664EE"/>
    <w:lvl w:ilvl="0" w:tplc="28802F48">
      <w:start w:val="2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nsid w:val="7F414116"/>
    <w:multiLevelType w:val="multilevel"/>
    <w:tmpl w:val="97BA24CA"/>
    <w:lvl w:ilvl="0">
      <w:start w:val="54"/>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461" w:hanging="1800"/>
      </w:pPr>
      <w:rPr>
        <w:rFonts w:hint="default"/>
      </w:rPr>
    </w:lvl>
    <w:lvl w:ilvl="8">
      <w:start w:val="1"/>
      <w:numFmt w:val="decimal"/>
      <w:isLgl/>
      <w:lvlText w:val="%1.%2.%3.%4.%5.%6.%7.%8.%9"/>
      <w:lvlJc w:val="left"/>
      <w:pPr>
        <w:ind w:left="5039"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6"/>
  </w:num>
  <w:num w:numId="4">
    <w:abstractNumId w:val="28"/>
  </w:num>
  <w:num w:numId="5">
    <w:abstractNumId w:val="5"/>
  </w:num>
  <w:num w:numId="6">
    <w:abstractNumId w:val="1"/>
  </w:num>
  <w:num w:numId="7">
    <w:abstractNumId w:val="6"/>
  </w:num>
  <w:num w:numId="8">
    <w:abstractNumId w:val="0"/>
  </w:num>
  <w:num w:numId="9">
    <w:abstractNumId w:val="24"/>
  </w:num>
  <w:num w:numId="10">
    <w:abstractNumId w:val="8"/>
  </w:num>
  <w:num w:numId="11">
    <w:abstractNumId w:val="19"/>
  </w:num>
  <w:num w:numId="12">
    <w:abstractNumId w:val="23"/>
  </w:num>
  <w:num w:numId="13">
    <w:abstractNumId w:val="21"/>
  </w:num>
  <w:num w:numId="14">
    <w:abstractNumId w:val="3"/>
  </w:num>
  <w:num w:numId="15">
    <w:abstractNumId w:val="11"/>
  </w:num>
  <w:num w:numId="16">
    <w:abstractNumId w:val="4"/>
  </w:num>
  <w:num w:numId="17">
    <w:abstractNumId w:val="26"/>
  </w:num>
  <w:num w:numId="18">
    <w:abstractNumId w:val="20"/>
  </w:num>
  <w:num w:numId="19">
    <w:abstractNumId w:val="29"/>
  </w:num>
  <w:num w:numId="20">
    <w:abstractNumId w:val="14"/>
  </w:num>
  <w:num w:numId="21">
    <w:abstractNumId w:val="27"/>
  </w:num>
  <w:num w:numId="22">
    <w:abstractNumId w:val="10"/>
  </w:num>
  <w:num w:numId="23">
    <w:abstractNumId w:val="12"/>
  </w:num>
  <w:num w:numId="24">
    <w:abstractNumId w:val="9"/>
  </w:num>
  <w:num w:numId="25">
    <w:abstractNumId w:val="25"/>
  </w:num>
  <w:num w:numId="26">
    <w:abstractNumId w:val="13"/>
  </w:num>
  <w:num w:numId="27">
    <w:abstractNumId w:val="7"/>
  </w:num>
  <w:num w:numId="28">
    <w:abstractNumId w:val="17"/>
  </w:num>
  <w:num w:numId="29">
    <w:abstractNumId w:val="15"/>
  </w:num>
  <w:num w:numId="30">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10"/>
  <w:displayHorizontalDrawingGridEvery w:val="2"/>
  <w:characterSpacingControl w:val="doNotCompress"/>
  <w:hdrShapeDefaults>
    <o:shapedefaults v:ext="edit" spidmax="109570"/>
  </w:hdrShapeDefaults>
  <w:footnotePr>
    <w:footnote w:id="0"/>
    <w:footnote w:id="1"/>
  </w:footnotePr>
  <w:endnotePr>
    <w:endnote w:id="0"/>
    <w:endnote w:id="1"/>
  </w:endnotePr>
  <w:compat/>
  <w:rsids>
    <w:rsidRoot w:val="00E14124"/>
    <w:rsid w:val="00003ED1"/>
    <w:rsid w:val="000055DA"/>
    <w:rsid w:val="00006F10"/>
    <w:rsid w:val="00010345"/>
    <w:rsid w:val="00010346"/>
    <w:rsid w:val="00010A65"/>
    <w:rsid w:val="00012086"/>
    <w:rsid w:val="0001478F"/>
    <w:rsid w:val="00017464"/>
    <w:rsid w:val="00023F96"/>
    <w:rsid w:val="00025E19"/>
    <w:rsid w:val="00026A49"/>
    <w:rsid w:val="00027299"/>
    <w:rsid w:val="00032C38"/>
    <w:rsid w:val="00033401"/>
    <w:rsid w:val="00033E94"/>
    <w:rsid w:val="00034E6A"/>
    <w:rsid w:val="000450A4"/>
    <w:rsid w:val="00046394"/>
    <w:rsid w:val="00051FF4"/>
    <w:rsid w:val="000569BF"/>
    <w:rsid w:val="000612D4"/>
    <w:rsid w:val="00061DA7"/>
    <w:rsid w:val="000623AA"/>
    <w:rsid w:val="0006302B"/>
    <w:rsid w:val="0006471F"/>
    <w:rsid w:val="000647EF"/>
    <w:rsid w:val="00065B4C"/>
    <w:rsid w:val="00066628"/>
    <w:rsid w:val="0007398D"/>
    <w:rsid w:val="00074C3B"/>
    <w:rsid w:val="00075941"/>
    <w:rsid w:val="0007647F"/>
    <w:rsid w:val="000765CF"/>
    <w:rsid w:val="000774A3"/>
    <w:rsid w:val="00080D45"/>
    <w:rsid w:val="00086267"/>
    <w:rsid w:val="00086824"/>
    <w:rsid w:val="00093B1C"/>
    <w:rsid w:val="0009427E"/>
    <w:rsid w:val="00094388"/>
    <w:rsid w:val="00094FA8"/>
    <w:rsid w:val="000A1193"/>
    <w:rsid w:val="000A285F"/>
    <w:rsid w:val="000A2FB1"/>
    <w:rsid w:val="000A393E"/>
    <w:rsid w:val="000A3A89"/>
    <w:rsid w:val="000A53E2"/>
    <w:rsid w:val="000A79F4"/>
    <w:rsid w:val="000B28C9"/>
    <w:rsid w:val="000B4E07"/>
    <w:rsid w:val="000B73B1"/>
    <w:rsid w:val="000B7F5D"/>
    <w:rsid w:val="000C28DC"/>
    <w:rsid w:val="000C4E5E"/>
    <w:rsid w:val="000C6DE9"/>
    <w:rsid w:val="000C762A"/>
    <w:rsid w:val="000D0489"/>
    <w:rsid w:val="000D0824"/>
    <w:rsid w:val="000D1559"/>
    <w:rsid w:val="000D2FA5"/>
    <w:rsid w:val="000D3299"/>
    <w:rsid w:val="000D5D8F"/>
    <w:rsid w:val="000D69CE"/>
    <w:rsid w:val="000D71A7"/>
    <w:rsid w:val="000E004A"/>
    <w:rsid w:val="000E12DF"/>
    <w:rsid w:val="000E34DF"/>
    <w:rsid w:val="000E5846"/>
    <w:rsid w:val="000F00B8"/>
    <w:rsid w:val="000F1ADC"/>
    <w:rsid w:val="000F2E57"/>
    <w:rsid w:val="000F3766"/>
    <w:rsid w:val="000F5A01"/>
    <w:rsid w:val="000F7E47"/>
    <w:rsid w:val="001057DE"/>
    <w:rsid w:val="00106517"/>
    <w:rsid w:val="001141E4"/>
    <w:rsid w:val="00114BFB"/>
    <w:rsid w:val="00117965"/>
    <w:rsid w:val="0012112F"/>
    <w:rsid w:val="00121419"/>
    <w:rsid w:val="001219C9"/>
    <w:rsid w:val="00122A78"/>
    <w:rsid w:val="001258FB"/>
    <w:rsid w:val="001305BD"/>
    <w:rsid w:val="0013380E"/>
    <w:rsid w:val="00133CC3"/>
    <w:rsid w:val="00146B0C"/>
    <w:rsid w:val="00150C30"/>
    <w:rsid w:val="00151A51"/>
    <w:rsid w:val="00157C1E"/>
    <w:rsid w:val="00157CED"/>
    <w:rsid w:val="0016066C"/>
    <w:rsid w:val="00161D7F"/>
    <w:rsid w:val="00163F87"/>
    <w:rsid w:val="001651F3"/>
    <w:rsid w:val="00165A90"/>
    <w:rsid w:val="00167E1D"/>
    <w:rsid w:val="00170947"/>
    <w:rsid w:val="00171995"/>
    <w:rsid w:val="00172166"/>
    <w:rsid w:val="00172EA7"/>
    <w:rsid w:val="0017453D"/>
    <w:rsid w:val="00174627"/>
    <w:rsid w:val="0018312A"/>
    <w:rsid w:val="0019109E"/>
    <w:rsid w:val="00192AD2"/>
    <w:rsid w:val="001950D6"/>
    <w:rsid w:val="00196ADA"/>
    <w:rsid w:val="001A096D"/>
    <w:rsid w:val="001A0A61"/>
    <w:rsid w:val="001A1A70"/>
    <w:rsid w:val="001A46C2"/>
    <w:rsid w:val="001A482B"/>
    <w:rsid w:val="001A5401"/>
    <w:rsid w:val="001B1D8F"/>
    <w:rsid w:val="001B2F93"/>
    <w:rsid w:val="001B5932"/>
    <w:rsid w:val="001B7CC2"/>
    <w:rsid w:val="001C0EF1"/>
    <w:rsid w:val="001C32D6"/>
    <w:rsid w:val="001C7F5C"/>
    <w:rsid w:val="001D285B"/>
    <w:rsid w:val="001D2D56"/>
    <w:rsid w:val="001D3FA5"/>
    <w:rsid w:val="001D4246"/>
    <w:rsid w:val="001D5E19"/>
    <w:rsid w:val="001D6958"/>
    <w:rsid w:val="001D7842"/>
    <w:rsid w:val="001E0146"/>
    <w:rsid w:val="001E1ED1"/>
    <w:rsid w:val="001E36C6"/>
    <w:rsid w:val="001E494B"/>
    <w:rsid w:val="001E516C"/>
    <w:rsid w:val="001E6709"/>
    <w:rsid w:val="001E674F"/>
    <w:rsid w:val="001E7106"/>
    <w:rsid w:val="001E79A7"/>
    <w:rsid w:val="001F0B96"/>
    <w:rsid w:val="001F0FA0"/>
    <w:rsid w:val="001F1EA9"/>
    <w:rsid w:val="001F2924"/>
    <w:rsid w:val="001F4C14"/>
    <w:rsid w:val="001F5198"/>
    <w:rsid w:val="001F63AB"/>
    <w:rsid w:val="001F6B59"/>
    <w:rsid w:val="001F6F3C"/>
    <w:rsid w:val="00200C3B"/>
    <w:rsid w:val="002015B5"/>
    <w:rsid w:val="00203A92"/>
    <w:rsid w:val="0020588A"/>
    <w:rsid w:val="00207170"/>
    <w:rsid w:val="002072B0"/>
    <w:rsid w:val="00207B5E"/>
    <w:rsid w:val="002102A9"/>
    <w:rsid w:val="00213452"/>
    <w:rsid w:val="00213645"/>
    <w:rsid w:val="002152D0"/>
    <w:rsid w:val="0021561B"/>
    <w:rsid w:val="00222DB3"/>
    <w:rsid w:val="00225370"/>
    <w:rsid w:val="0022749B"/>
    <w:rsid w:val="00232200"/>
    <w:rsid w:val="002343EE"/>
    <w:rsid w:val="00236B05"/>
    <w:rsid w:val="002372C7"/>
    <w:rsid w:val="0024069B"/>
    <w:rsid w:val="002419E3"/>
    <w:rsid w:val="002431E1"/>
    <w:rsid w:val="00246763"/>
    <w:rsid w:val="00254706"/>
    <w:rsid w:val="00264E38"/>
    <w:rsid w:val="00266D8D"/>
    <w:rsid w:val="00271A3B"/>
    <w:rsid w:val="002739D1"/>
    <w:rsid w:val="002760F6"/>
    <w:rsid w:val="00282253"/>
    <w:rsid w:val="002845A3"/>
    <w:rsid w:val="0029023C"/>
    <w:rsid w:val="0029396E"/>
    <w:rsid w:val="00293AB7"/>
    <w:rsid w:val="00295AEB"/>
    <w:rsid w:val="00297D80"/>
    <w:rsid w:val="00297E90"/>
    <w:rsid w:val="002A06F6"/>
    <w:rsid w:val="002A1057"/>
    <w:rsid w:val="002A3A0C"/>
    <w:rsid w:val="002A57AE"/>
    <w:rsid w:val="002B3A09"/>
    <w:rsid w:val="002B5BA9"/>
    <w:rsid w:val="002B6387"/>
    <w:rsid w:val="002C384D"/>
    <w:rsid w:val="002D4F1C"/>
    <w:rsid w:val="002D7D2E"/>
    <w:rsid w:val="002E0129"/>
    <w:rsid w:val="002E1B84"/>
    <w:rsid w:val="002E3DED"/>
    <w:rsid w:val="002E64AB"/>
    <w:rsid w:val="002E7036"/>
    <w:rsid w:val="002E706D"/>
    <w:rsid w:val="002E7142"/>
    <w:rsid w:val="002E7B9F"/>
    <w:rsid w:val="002F4FA8"/>
    <w:rsid w:val="002F5862"/>
    <w:rsid w:val="002F766D"/>
    <w:rsid w:val="0030565E"/>
    <w:rsid w:val="003064C2"/>
    <w:rsid w:val="00314808"/>
    <w:rsid w:val="00314D58"/>
    <w:rsid w:val="00324A92"/>
    <w:rsid w:val="00327285"/>
    <w:rsid w:val="00327319"/>
    <w:rsid w:val="0033026E"/>
    <w:rsid w:val="00331404"/>
    <w:rsid w:val="00336B82"/>
    <w:rsid w:val="00343CD1"/>
    <w:rsid w:val="00345362"/>
    <w:rsid w:val="00360573"/>
    <w:rsid w:val="00363383"/>
    <w:rsid w:val="003655FB"/>
    <w:rsid w:val="00366D4F"/>
    <w:rsid w:val="00367C4B"/>
    <w:rsid w:val="003719EC"/>
    <w:rsid w:val="00371E70"/>
    <w:rsid w:val="00373428"/>
    <w:rsid w:val="00375227"/>
    <w:rsid w:val="003764C8"/>
    <w:rsid w:val="003772F2"/>
    <w:rsid w:val="003810BF"/>
    <w:rsid w:val="00382C97"/>
    <w:rsid w:val="003843D2"/>
    <w:rsid w:val="003850FB"/>
    <w:rsid w:val="00386510"/>
    <w:rsid w:val="0039087E"/>
    <w:rsid w:val="00393374"/>
    <w:rsid w:val="00394373"/>
    <w:rsid w:val="003A00AB"/>
    <w:rsid w:val="003A26C5"/>
    <w:rsid w:val="003A7C85"/>
    <w:rsid w:val="003B4D1D"/>
    <w:rsid w:val="003B6EEE"/>
    <w:rsid w:val="003B6FA0"/>
    <w:rsid w:val="003C3135"/>
    <w:rsid w:val="003C3AD8"/>
    <w:rsid w:val="003C7E20"/>
    <w:rsid w:val="003D07CE"/>
    <w:rsid w:val="003D155D"/>
    <w:rsid w:val="003D1882"/>
    <w:rsid w:val="003D330F"/>
    <w:rsid w:val="003E0BE2"/>
    <w:rsid w:val="003E26F8"/>
    <w:rsid w:val="003E3FF4"/>
    <w:rsid w:val="003E6C1A"/>
    <w:rsid w:val="003E6F37"/>
    <w:rsid w:val="003E724F"/>
    <w:rsid w:val="003E7D3C"/>
    <w:rsid w:val="003F0584"/>
    <w:rsid w:val="003F06FA"/>
    <w:rsid w:val="003F0D2B"/>
    <w:rsid w:val="003F3339"/>
    <w:rsid w:val="003F3437"/>
    <w:rsid w:val="003F3B52"/>
    <w:rsid w:val="003F42FC"/>
    <w:rsid w:val="003F56C1"/>
    <w:rsid w:val="004004D2"/>
    <w:rsid w:val="00401B17"/>
    <w:rsid w:val="0040320D"/>
    <w:rsid w:val="0040343E"/>
    <w:rsid w:val="00405639"/>
    <w:rsid w:val="00406588"/>
    <w:rsid w:val="004134E0"/>
    <w:rsid w:val="00413AD0"/>
    <w:rsid w:val="0041518A"/>
    <w:rsid w:val="00423CCB"/>
    <w:rsid w:val="004243BF"/>
    <w:rsid w:val="00424816"/>
    <w:rsid w:val="00424944"/>
    <w:rsid w:val="00426793"/>
    <w:rsid w:val="00434AF7"/>
    <w:rsid w:val="00435AA9"/>
    <w:rsid w:val="00450467"/>
    <w:rsid w:val="00450AFD"/>
    <w:rsid w:val="00454CFA"/>
    <w:rsid w:val="00462380"/>
    <w:rsid w:val="0046240A"/>
    <w:rsid w:val="00467467"/>
    <w:rsid w:val="00474517"/>
    <w:rsid w:val="00477FB9"/>
    <w:rsid w:val="0048406C"/>
    <w:rsid w:val="004862DF"/>
    <w:rsid w:val="0049776D"/>
    <w:rsid w:val="004A02D5"/>
    <w:rsid w:val="004A0845"/>
    <w:rsid w:val="004A3907"/>
    <w:rsid w:val="004A454E"/>
    <w:rsid w:val="004A5C6E"/>
    <w:rsid w:val="004B04BD"/>
    <w:rsid w:val="004B21A4"/>
    <w:rsid w:val="004B33B9"/>
    <w:rsid w:val="004B470A"/>
    <w:rsid w:val="004B599D"/>
    <w:rsid w:val="004C38E3"/>
    <w:rsid w:val="004D5549"/>
    <w:rsid w:val="004E28C1"/>
    <w:rsid w:val="004E4503"/>
    <w:rsid w:val="004F1DC3"/>
    <w:rsid w:val="004F65A7"/>
    <w:rsid w:val="005008A1"/>
    <w:rsid w:val="005036DF"/>
    <w:rsid w:val="00504372"/>
    <w:rsid w:val="00504ED3"/>
    <w:rsid w:val="00507A3A"/>
    <w:rsid w:val="0051020A"/>
    <w:rsid w:val="00511157"/>
    <w:rsid w:val="00511873"/>
    <w:rsid w:val="0051299E"/>
    <w:rsid w:val="0051407B"/>
    <w:rsid w:val="00516292"/>
    <w:rsid w:val="00517F2C"/>
    <w:rsid w:val="005216D1"/>
    <w:rsid w:val="0052391D"/>
    <w:rsid w:val="00525DA8"/>
    <w:rsid w:val="00526135"/>
    <w:rsid w:val="0052777A"/>
    <w:rsid w:val="00527CFF"/>
    <w:rsid w:val="0053001B"/>
    <w:rsid w:val="00530C98"/>
    <w:rsid w:val="00534BEF"/>
    <w:rsid w:val="005376D7"/>
    <w:rsid w:val="00537CD7"/>
    <w:rsid w:val="00541B63"/>
    <w:rsid w:val="00542264"/>
    <w:rsid w:val="00546AFA"/>
    <w:rsid w:val="00555398"/>
    <w:rsid w:val="00556636"/>
    <w:rsid w:val="005566B6"/>
    <w:rsid w:val="005627FF"/>
    <w:rsid w:val="00562B44"/>
    <w:rsid w:val="0056453C"/>
    <w:rsid w:val="0056589C"/>
    <w:rsid w:val="00565BCD"/>
    <w:rsid w:val="0056600D"/>
    <w:rsid w:val="0056686A"/>
    <w:rsid w:val="0057164F"/>
    <w:rsid w:val="005720BE"/>
    <w:rsid w:val="00572A4A"/>
    <w:rsid w:val="00573D06"/>
    <w:rsid w:val="005751EC"/>
    <w:rsid w:val="00577624"/>
    <w:rsid w:val="00582BE1"/>
    <w:rsid w:val="00583A31"/>
    <w:rsid w:val="00585FD2"/>
    <w:rsid w:val="00591515"/>
    <w:rsid w:val="0059240F"/>
    <w:rsid w:val="005964A2"/>
    <w:rsid w:val="00596679"/>
    <w:rsid w:val="00596FA8"/>
    <w:rsid w:val="00597471"/>
    <w:rsid w:val="005A2EB5"/>
    <w:rsid w:val="005A3DDD"/>
    <w:rsid w:val="005B0B1D"/>
    <w:rsid w:val="005B1B8F"/>
    <w:rsid w:val="005B2099"/>
    <w:rsid w:val="005B3ED8"/>
    <w:rsid w:val="005B7D2B"/>
    <w:rsid w:val="005B7EBD"/>
    <w:rsid w:val="005C377E"/>
    <w:rsid w:val="005C5421"/>
    <w:rsid w:val="005D3D4F"/>
    <w:rsid w:val="005D59F7"/>
    <w:rsid w:val="005D5CE2"/>
    <w:rsid w:val="005D6128"/>
    <w:rsid w:val="005D7633"/>
    <w:rsid w:val="005E0DF8"/>
    <w:rsid w:val="005E1D24"/>
    <w:rsid w:val="005F0A9E"/>
    <w:rsid w:val="005F37C4"/>
    <w:rsid w:val="005F5254"/>
    <w:rsid w:val="005F59CD"/>
    <w:rsid w:val="006006F0"/>
    <w:rsid w:val="00600F61"/>
    <w:rsid w:val="006033AA"/>
    <w:rsid w:val="006073D3"/>
    <w:rsid w:val="00607B0A"/>
    <w:rsid w:val="00607EF4"/>
    <w:rsid w:val="00613678"/>
    <w:rsid w:val="006158EB"/>
    <w:rsid w:val="00615FD6"/>
    <w:rsid w:val="00622F67"/>
    <w:rsid w:val="00623815"/>
    <w:rsid w:val="00627CE5"/>
    <w:rsid w:val="00632B0C"/>
    <w:rsid w:val="00632B0F"/>
    <w:rsid w:val="006430D1"/>
    <w:rsid w:val="0064474C"/>
    <w:rsid w:val="00645BDC"/>
    <w:rsid w:val="006470F3"/>
    <w:rsid w:val="00650DDB"/>
    <w:rsid w:val="00651D79"/>
    <w:rsid w:val="00652F86"/>
    <w:rsid w:val="006561EE"/>
    <w:rsid w:val="00656FA1"/>
    <w:rsid w:val="0065766A"/>
    <w:rsid w:val="0066336B"/>
    <w:rsid w:val="006667A8"/>
    <w:rsid w:val="006715D7"/>
    <w:rsid w:val="00674825"/>
    <w:rsid w:val="00676549"/>
    <w:rsid w:val="00677FE7"/>
    <w:rsid w:val="00680198"/>
    <w:rsid w:val="00683727"/>
    <w:rsid w:val="00684455"/>
    <w:rsid w:val="00684B2A"/>
    <w:rsid w:val="00685613"/>
    <w:rsid w:val="0068659E"/>
    <w:rsid w:val="00686B2D"/>
    <w:rsid w:val="00687B0A"/>
    <w:rsid w:val="00687B5E"/>
    <w:rsid w:val="00687D74"/>
    <w:rsid w:val="00692EB6"/>
    <w:rsid w:val="0069475F"/>
    <w:rsid w:val="006A0DBA"/>
    <w:rsid w:val="006A17C3"/>
    <w:rsid w:val="006A18FB"/>
    <w:rsid w:val="006A45F5"/>
    <w:rsid w:val="006A49EC"/>
    <w:rsid w:val="006A5D8D"/>
    <w:rsid w:val="006A6AA6"/>
    <w:rsid w:val="006B3B00"/>
    <w:rsid w:val="006B54EC"/>
    <w:rsid w:val="006B6083"/>
    <w:rsid w:val="006B75DA"/>
    <w:rsid w:val="006C1FDB"/>
    <w:rsid w:val="006C263C"/>
    <w:rsid w:val="006C4698"/>
    <w:rsid w:val="006C5C17"/>
    <w:rsid w:val="006D08AD"/>
    <w:rsid w:val="006D291E"/>
    <w:rsid w:val="006D4028"/>
    <w:rsid w:val="006D4F31"/>
    <w:rsid w:val="006D632F"/>
    <w:rsid w:val="006D6A41"/>
    <w:rsid w:val="006D7563"/>
    <w:rsid w:val="006E42EB"/>
    <w:rsid w:val="006E7A79"/>
    <w:rsid w:val="006F2488"/>
    <w:rsid w:val="006F2677"/>
    <w:rsid w:val="006F43E6"/>
    <w:rsid w:val="006F4E16"/>
    <w:rsid w:val="006F4FDA"/>
    <w:rsid w:val="006F55B6"/>
    <w:rsid w:val="00702DF7"/>
    <w:rsid w:val="007102CB"/>
    <w:rsid w:val="0071210B"/>
    <w:rsid w:val="00712CD6"/>
    <w:rsid w:val="00720473"/>
    <w:rsid w:val="00721548"/>
    <w:rsid w:val="00724259"/>
    <w:rsid w:val="00724876"/>
    <w:rsid w:val="007338E9"/>
    <w:rsid w:val="00733EA6"/>
    <w:rsid w:val="00734861"/>
    <w:rsid w:val="00734E1B"/>
    <w:rsid w:val="00740363"/>
    <w:rsid w:val="0074106B"/>
    <w:rsid w:val="00741C94"/>
    <w:rsid w:val="00745445"/>
    <w:rsid w:val="00745756"/>
    <w:rsid w:val="0074637B"/>
    <w:rsid w:val="00753C2D"/>
    <w:rsid w:val="00753FB8"/>
    <w:rsid w:val="0075425A"/>
    <w:rsid w:val="00755456"/>
    <w:rsid w:val="00757DD3"/>
    <w:rsid w:val="0076121E"/>
    <w:rsid w:val="0076132E"/>
    <w:rsid w:val="00762863"/>
    <w:rsid w:val="00762E71"/>
    <w:rsid w:val="0076361F"/>
    <w:rsid w:val="00763A15"/>
    <w:rsid w:val="00763F7A"/>
    <w:rsid w:val="0076468E"/>
    <w:rsid w:val="00764EBF"/>
    <w:rsid w:val="0076548F"/>
    <w:rsid w:val="0077181C"/>
    <w:rsid w:val="00771A8D"/>
    <w:rsid w:val="00774AE3"/>
    <w:rsid w:val="00780847"/>
    <w:rsid w:val="00780AEE"/>
    <w:rsid w:val="0078231A"/>
    <w:rsid w:val="00782726"/>
    <w:rsid w:val="00784DB0"/>
    <w:rsid w:val="00784E16"/>
    <w:rsid w:val="00784E72"/>
    <w:rsid w:val="00784FDB"/>
    <w:rsid w:val="007870D3"/>
    <w:rsid w:val="00787D37"/>
    <w:rsid w:val="00787E0B"/>
    <w:rsid w:val="00791002"/>
    <w:rsid w:val="00791DE6"/>
    <w:rsid w:val="00793E73"/>
    <w:rsid w:val="007A013A"/>
    <w:rsid w:val="007A23BB"/>
    <w:rsid w:val="007A3223"/>
    <w:rsid w:val="007A49DE"/>
    <w:rsid w:val="007B2BEC"/>
    <w:rsid w:val="007B3FBB"/>
    <w:rsid w:val="007B492A"/>
    <w:rsid w:val="007B68FE"/>
    <w:rsid w:val="007B6DD4"/>
    <w:rsid w:val="007C051B"/>
    <w:rsid w:val="007C683D"/>
    <w:rsid w:val="007C7231"/>
    <w:rsid w:val="007D0F70"/>
    <w:rsid w:val="007D34D5"/>
    <w:rsid w:val="007D6888"/>
    <w:rsid w:val="007D7684"/>
    <w:rsid w:val="007E3563"/>
    <w:rsid w:val="007E7AC3"/>
    <w:rsid w:val="007E7C00"/>
    <w:rsid w:val="007F41C9"/>
    <w:rsid w:val="007F4AB0"/>
    <w:rsid w:val="007F5214"/>
    <w:rsid w:val="00800E04"/>
    <w:rsid w:val="00804C36"/>
    <w:rsid w:val="008051F6"/>
    <w:rsid w:val="008053B8"/>
    <w:rsid w:val="00805F7F"/>
    <w:rsid w:val="00811B80"/>
    <w:rsid w:val="00813A29"/>
    <w:rsid w:val="008168D4"/>
    <w:rsid w:val="00821342"/>
    <w:rsid w:val="008218C9"/>
    <w:rsid w:val="00823B8D"/>
    <w:rsid w:val="00824BEB"/>
    <w:rsid w:val="00830FC1"/>
    <w:rsid w:val="00832E20"/>
    <w:rsid w:val="008341AA"/>
    <w:rsid w:val="0083467A"/>
    <w:rsid w:val="00834716"/>
    <w:rsid w:val="00834C8E"/>
    <w:rsid w:val="00835326"/>
    <w:rsid w:val="008400BA"/>
    <w:rsid w:val="00845966"/>
    <w:rsid w:val="00846F33"/>
    <w:rsid w:val="00847A3C"/>
    <w:rsid w:val="00850FF1"/>
    <w:rsid w:val="00855E6E"/>
    <w:rsid w:val="008566B3"/>
    <w:rsid w:val="00856810"/>
    <w:rsid w:val="00860137"/>
    <w:rsid w:val="008608C3"/>
    <w:rsid w:val="00863E78"/>
    <w:rsid w:val="008679D7"/>
    <w:rsid w:val="008708B0"/>
    <w:rsid w:val="00872486"/>
    <w:rsid w:val="00873AF0"/>
    <w:rsid w:val="00874320"/>
    <w:rsid w:val="00882039"/>
    <w:rsid w:val="00883BC0"/>
    <w:rsid w:val="008879BA"/>
    <w:rsid w:val="00887B3D"/>
    <w:rsid w:val="008912CC"/>
    <w:rsid w:val="00896373"/>
    <w:rsid w:val="008965A0"/>
    <w:rsid w:val="008A1261"/>
    <w:rsid w:val="008A4C44"/>
    <w:rsid w:val="008A71B0"/>
    <w:rsid w:val="008B0574"/>
    <w:rsid w:val="008B1C49"/>
    <w:rsid w:val="008B3119"/>
    <w:rsid w:val="008B5BDA"/>
    <w:rsid w:val="008C28C2"/>
    <w:rsid w:val="008C3CF6"/>
    <w:rsid w:val="008C4832"/>
    <w:rsid w:val="008C548B"/>
    <w:rsid w:val="008C5F27"/>
    <w:rsid w:val="008C78E3"/>
    <w:rsid w:val="008D1874"/>
    <w:rsid w:val="008D30BA"/>
    <w:rsid w:val="008D4B1B"/>
    <w:rsid w:val="008D661D"/>
    <w:rsid w:val="008E1989"/>
    <w:rsid w:val="008E378D"/>
    <w:rsid w:val="008E46E5"/>
    <w:rsid w:val="008E572F"/>
    <w:rsid w:val="008E62A3"/>
    <w:rsid w:val="008E7605"/>
    <w:rsid w:val="008F0A96"/>
    <w:rsid w:val="008F17FB"/>
    <w:rsid w:val="008F1C6C"/>
    <w:rsid w:val="008F1D65"/>
    <w:rsid w:val="008F20FB"/>
    <w:rsid w:val="008F239D"/>
    <w:rsid w:val="008F55BA"/>
    <w:rsid w:val="008F5EDD"/>
    <w:rsid w:val="008F7FA8"/>
    <w:rsid w:val="00900F6D"/>
    <w:rsid w:val="0090418B"/>
    <w:rsid w:val="00904DF3"/>
    <w:rsid w:val="00905255"/>
    <w:rsid w:val="00907D4C"/>
    <w:rsid w:val="009149A7"/>
    <w:rsid w:val="00920513"/>
    <w:rsid w:val="0092399F"/>
    <w:rsid w:val="0092559C"/>
    <w:rsid w:val="00925679"/>
    <w:rsid w:val="009315FB"/>
    <w:rsid w:val="009316B4"/>
    <w:rsid w:val="00933340"/>
    <w:rsid w:val="0094467A"/>
    <w:rsid w:val="0095011F"/>
    <w:rsid w:val="00950168"/>
    <w:rsid w:val="009508FC"/>
    <w:rsid w:val="00950A92"/>
    <w:rsid w:val="009524C9"/>
    <w:rsid w:val="009608DE"/>
    <w:rsid w:val="009610E8"/>
    <w:rsid w:val="00972601"/>
    <w:rsid w:val="00986804"/>
    <w:rsid w:val="00987A43"/>
    <w:rsid w:val="0099184D"/>
    <w:rsid w:val="009945C0"/>
    <w:rsid w:val="0099717E"/>
    <w:rsid w:val="00997FBD"/>
    <w:rsid w:val="009A0E5E"/>
    <w:rsid w:val="009B07B2"/>
    <w:rsid w:val="009B231A"/>
    <w:rsid w:val="009B3771"/>
    <w:rsid w:val="009B3A38"/>
    <w:rsid w:val="009B40C8"/>
    <w:rsid w:val="009B4DBF"/>
    <w:rsid w:val="009B5BEF"/>
    <w:rsid w:val="009B6845"/>
    <w:rsid w:val="009B76E4"/>
    <w:rsid w:val="009B772C"/>
    <w:rsid w:val="009B7EB2"/>
    <w:rsid w:val="009C346F"/>
    <w:rsid w:val="009C76C1"/>
    <w:rsid w:val="009D0954"/>
    <w:rsid w:val="009D3A24"/>
    <w:rsid w:val="009D485D"/>
    <w:rsid w:val="009D69B6"/>
    <w:rsid w:val="009D7066"/>
    <w:rsid w:val="009D72C9"/>
    <w:rsid w:val="009E0A5B"/>
    <w:rsid w:val="009F6A5C"/>
    <w:rsid w:val="009F74F3"/>
    <w:rsid w:val="00A00878"/>
    <w:rsid w:val="00A10E51"/>
    <w:rsid w:val="00A12165"/>
    <w:rsid w:val="00A131C9"/>
    <w:rsid w:val="00A20FF5"/>
    <w:rsid w:val="00A2278A"/>
    <w:rsid w:val="00A25C3D"/>
    <w:rsid w:val="00A2605D"/>
    <w:rsid w:val="00A269F9"/>
    <w:rsid w:val="00A310BF"/>
    <w:rsid w:val="00A31ADD"/>
    <w:rsid w:val="00A33666"/>
    <w:rsid w:val="00A3602F"/>
    <w:rsid w:val="00A367CA"/>
    <w:rsid w:val="00A43F3F"/>
    <w:rsid w:val="00A44D50"/>
    <w:rsid w:val="00A4548D"/>
    <w:rsid w:val="00A47734"/>
    <w:rsid w:val="00A51807"/>
    <w:rsid w:val="00A5264F"/>
    <w:rsid w:val="00A526E7"/>
    <w:rsid w:val="00A528DD"/>
    <w:rsid w:val="00A55370"/>
    <w:rsid w:val="00A5620B"/>
    <w:rsid w:val="00A56E41"/>
    <w:rsid w:val="00A57B5A"/>
    <w:rsid w:val="00A61979"/>
    <w:rsid w:val="00A64B81"/>
    <w:rsid w:val="00A64C80"/>
    <w:rsid w:val="00A724EF"/>
    <w:rsid w:val="00A738AA"/>
    <w:rsid w:val="00A74C9C"/>
    <w:rsid w:val="00A7560B"/>
    <w:rsid w:val="00A75FE3"/>
    <w:rsid w:val="00A772A6"/>
    <w:rsid w:val="00A850CB"/>
    <w:rsid w:val="00A85E87"/>
    <w:rsid w:val="00A90AD2"/>
    <w:rsid w:val="00A93A02"/>
    <w:rsid w:val="00A93E21"/>
    <w:rsid w:val="00A94E6F"/>
    <w:rsid w:val="00A97B25"/>
    <w:rsid w:val="00AA3396"/>
    <w:rsid w:val="00AB3234"/>
    <w:rsid w:val="00AB3756"/>
    <w:rsid w:val="00AB53CB"/>
    <w:rsid w:val="00AC0520"/>
    <w:rsid w:val="00AC392A"/>
    <w:rsid w:val="00AC5255"/>
    <w:rsid w:val="00AC5404"/>
    <w:rsid w:val="00AC7965"/>
    <w:rsid w:val="00AC7BC6"/>
    <w:rsid w:val="00AD1BB7"/>
    <w:rsid w:val="00AD3421"/>
    <w:rsid w:val="00AD45E9"/>
    <w:rsid w:val="00AD5EE5"/>
    <w:rsid w:val="00AD67F2"/>
    <w:rsid w:val="00AE3278"/>
    <w:rsid w:val="00AE3D26"/>
    <w:rsid w:val="00AF00FB"/>
    <w:rsid w:val="00AF44EB"/>
    <w:rsid w:val="00AF572F"/>
    <w:rsid w:val="00B0085A"/>
    <w:rsid w:val="00B01412"/>
    <w:rsid w:val="00B039A6"/>
    <w:rsid w:val="00B04666"/>
    <w:rsid w:val="00B04B24"/>
    <w:rsid w:val="00B05CC3"/>
    <w:rsid w:val="00B10A77"/>
    <w:rsid w:val="00B110BA"/>
    <w:rsid w:val="00B11437"/>
    <w:rsid w:val="00B14990"/>
    <w:rsid w:val="00B15136"/>
    <w:rsid w:val="00B16912"/>
    <w:rsid w:val="00B23FC6"/>
    <w:rsid w:val="00B241F3"/>
    <w:rsid w:val="00B26C88"/>
    <w:rsid w:val="00B26F68"/>
    <w:rsid w:val="00B276F9"/>
    <w:rsid w:val="00B279C9"/>
    <w:rsid w:val="00B3130E"/>
    <w:rsid w:val="00B33030"/>
    <w:rsid w:val="00B36158"/>
    <w:rsid w:val="00B37384"/>
    <w:rsid w:val="00B412B9"/>
    <w:rsid w:val="00B42059"/>
    <w:rsid w:val="00B43536"/>
    <w:rsid w:val="00B43F4A"/>
    <w:rsid w:val="00B45760"/>
    <w:rsid w:val="00B460B7"/>
    <w:rsid w:val="00B502CD"/>
    <w:rsid w:val="00B509B8"/>
    <w:rsid w:val="00B517CE"/>
    <w:rsid w:val="00B51EB4"/>
    <w:rsid w:val="00B531C7"/>
    <w:rsid w:val="00B6022E"/>
    <w:rsid w:val="00B6347F"/>
    <w:rsid w:val="00B647E5"/>
    <w:rsid w:val="00B64FEC"/>
    <w:rsid w:val="00B65644"/>
    <w:rsid w:val="00B67435"/>
    <w:rsid w:val="00B70FFA"/>
    <w:rsid w:val="00B71732"/>
    <w:rsid w:val="00B72496"/>
    <w:rsid w:val="00B83318"/>
    <w:rsid w:val="00BA02D8"/>
    <w:rsid w:val="00BA042B"/>
    <w:rsid w:val="00BA050D"/>
    <w:rsid w:val="00BA1CEC"/>
    <w:rsid w:val="00BA1D9C"/>
    <w:rsid w:val="00BA1ECF"/>
    <w:rsid w:val="00BA5735"/>
    <w:rsid w:val="00BA66BD"/>
    <w:rsid w:val="00BB232D"/>
    <w:rsid w:val="00BB3F0E"/>
    <w:rsid w:val="00BB6A34"/>
    <w:rsid w:val="00BB6F6E"/>
    <w:rsid w:val="00BB70D5"/>
    <w:rsid w:val="00BC0F49"/>
    <w:rsid w:val="00BD3567"/>
    <w:rsid w:val="00BD3A79"/>
    <w:rsid w:val="00BD3E3D"/>
    <w:rsid w:val="00BE1A92"/>
    <w:rsid w:val="00BE5331"/>
    <w:rsid w:val="00BE6A7F"/>
    <w:rsid w:val="00BE7F8A"/>
    <w:rsid w:val="00BF2E4F"/>
    <w:rsid w:val="00BF7A66"/>
    <w:rsid w:val="00C00342"/>
    <w:rsid w:val="00C00A4E"/>
    <w:rsid w:val="00C03F44"/>
    <w:rsid w:val="00C04A36"/>
    <w:rsid w:val="00C050E7"/>
    <w:rsid w:val="00C10F69"/>
    <w:rsid w:val="00C12C5C"/>
    <w:rsid w:val="00C1389B"/>
    <w:rsid w:val="00C1424D"/>
    <w:rsid w:val="00C156D3"/>
    <w:rsid w:val="00C15E1C"/>
    <w:rsid w:val="00C176F3"/>
    <w:rsid w:val="00C20E8D"/>
    <w:rsid w:val="00C21DC1"/>
    <w:rsid w:val="00C31621"/>
    <w:rsid w:val="00C32104"/>
    <w:rsid w:val="00C323C1"/>
    <w:rsid w:val="00C33FEC"/>
    <w:rsid w:val="00C423BB"/>
    <w:rsid w:val="00C42677"/>
    <w:rsid w:val="00C448FC"/>
    <w:rsid w:val="00C44A3E"/>
    <w:rsid w:val="00C44A5E"/>
    <w:rsid w:val="00C44FCF"/>
    <w:rsid w:val="00C50E17"/>
    <w:rsid w:val="00C55810"/>
    <w:rsid w:val="00C60358"/>
    <w:rsid w:val="00C61AEB"/>
    <w:rsid w:val="00C65C93"/>
    <w:rsid w:val="00C6667B"/>
    <w:rsid w:val="00C67911"/>
    <w:rsid w:val="00C67D92"/>
    <w:rsid w:val="00C714BC"/>
    <w:rsid w:val="00C74131"/>
    <w:rsid w:val="00C750FF"/>
    <w:rsid w:val="00C77140"/>
    <w:rsid w:val="00C7779A"/>
    <w:rsid w:val="00C804DB"/>
    <w:rsid w:val="00C82680"/>
    <w:rsid w:val="00C868CF"/>
    <w:rsid w:val="00C87B70"/>
    <w:rsid w:val="00C9349B"/>
    <w:rsid w:val="00C95CD8"/>
    <w:rsid w:val="00C96F77"/>
    <w:rsid w:val="00CA13DF"/>
    <w:rsid w:val="00CA200B"/>
    <w:rsid w:val="00CA5513"/>
    <w:rsid w:val="00CA682F"/>
    <w:rsid w:val="00CA69AA"/>
    <w:rsid w:val="00CA69AF"/>
    <w:rsid w:val="00CB089C"/>
    <w:rsid w:val="00CB71E5"/>
    <w:rsid w:val="00CC628A"/>
    <w:rsid w:val="00CD738E"/>
    <w:rsid w:val="00CE02BD"/>
    <w:rsid w:val="00CE14BA"/>
    <w:rsid w:val="00CE18F5"/>
    <w:rsid w:val="00CE6CE9"/>
    <w:rsid w:val="00CF18E9"/>
    <w:rsid w:val="00CF4663"/>
    <w:rsid w:val="00D05C46"/>
    <w:rsid w:val="00D11AFB"/>
    <w:rsid w:val="00D1346E"/>
    <w:rsid w:val="00D13B5A"/>
    <w:rsid w:val="00D16ED6"/>
    <w:rsid w:val="00D171DF"/>
    <w:rsid w:val="00D20886"/>
    <w:rsid w:val="00D21866"/>
    <w:rsid w:val="00D21BCD"/>
    <w:rsid w:val="00D24E01"/>
    <w:rsid w:val="00D24FDD"/>
    <w:rsid w:val="00D30545"/>
    <w:rsid w:val="00D334FC"/>
    <w:rsid w:val="00D357BF"/>
    <w:rsid w:val="00D36DFF"/>
    <w:rsid w:val="00D400BE"/>
    <w:rsid w:val="00D41C92"/>
    <w:rsid w:val="00D43FF5"/>
    <w:rsid w:val="00D45214"/>
    <w:rsid w:val="00D45D3B"/>
    <w:rsid w:val="00D46C0D"/>
    <w:rsid w:val="00D47273"/>
    <w:rsid w:val="00D50A7F"/>
    <w:rsid w:val="00D52589"/>
    <w:rsid w:val="00D6101F"/>
    <w:rsid w:val="00D62B20"/>
    <w:rsid w:val="00D65A16"/>
    <w:rsid w:val="00D70BEA"/>
    <w:rsid w:val="00D721BC"/>
    <w:rsid w:val="00D72ABB"/>
    <w:rsid w:val="00D74F11"/>
    <w:rsid w:val="00D75E59"/>
    <w:rsid w:val="00D77F46"/>
    <w:rsid w:val="00D80961"/>
    <w:rsid w:val="00D810BE"/>
    <w:rsid w:val="00D81B39"/>
    <w:rsid w:val="00D85C1F"/>
    <w:rsid w:val="00D86258"/>
    <w:rsid w:val="00D93B0E"/>
    <w:rsid w:val="00D942E2"/>
    <w:rsid w:val="00D94A2D"/>
    <w:rsid w:val="00D9553A"/>
    <w:rsid w:val="00DA17E3"/>
    <w:rsid w:val="00DA25AC"/>
    <w:rsid w:val="00DA25C4"/>
    <w:rsid w:val="00DA6B9D"/>
    <w:rsid w:val="00DA6E29"/>
    <w:rsid w:val="00DA6EF0"/>
    <w:rsid w:val="00DB004E"/>
    <w:rsid w:val="00DB4EBE"/>
    <w:rsid w:val="00DC051E"/>
    <w:rsid w:val="00DC33EE"/>
    <w:rsid w:val="00DC470A"/>
    <w:rsid w:val="00DC5A60"/>
    <w:rsid w:val="00DC7055"/>
    <w:rsid w:val="00DD0155"/>
    <w:rsid w:val="00DD01F1"/>
    <w:rsid w:val="00DD0A45"/>
    <w:rsid w:val="00DD0AC3"/>
    <w:rsid w:val="00DD0E32"/>
    <w:rsid w:val="00DD4D83"/>
    <w:rsid w:val="00DD4EF4"/>
    <w:rsid w:val="00DD5C39"/>
    <w:rsid w:val="00DD6E52"/>
    <w:rsid w:val="00DE1F2E"/>
    <w:rsid w:val="00DE5E9F"/>
    <w:rsid w:val="00DF09D6"/>
    <w:rsid w:val="00DF0D8E"/>
    <w:rsid w:val="00DF73A6"/>
    <w:rsid w:val="00E051DE"/>
    <w:rsid w:val="00E0722D"/>
    <w:rsid w:val="00E115F5"/>
    <w:rsid w:val="00E13BCD"/>
    <w:rsid w:val="00E14124"/>
    <w:rsid w:val="00E15086"/>
    <w:rsid w:val="00E20642"/>
    <w:rsid w:val="00E20CCC"/>
    <w:rsid w:val="00E247A5"/>
    <w:rsid w:val="00E24E19"/>
    <w:rsid w:val="00E26889"/>
    <w:rsid w:val="00E26B60"/>
    <w:rsid w:val="00E27535"/>
    <w:rsid w:val="00E27538"/>
    <w:rsid w:val="00E32920"/>
    <w:rsid w:val="00E343DF"/>
    <w:rsid w:val="00E4457F"/>
    <w:rsid w:val="00E5257B"/>
    <w:rsid w:val="00E545CA"/>
    <w:rsid w:val="00E56C55"/>
    <w:rsid w:val="00E6064B"/>
    <w:rsid w:val="00E607A0"/>
    <w:rsid w:val="00E658D2"/>
    <w:rsid w:val="00E66304"/>
    <w:rsid w:val="00E725C7"/>
    <w:rsid w:val="00E758BA"/>
    <w:rsid w:val="00E77A40"/>
    <w:rsid w:val="00E80607"/>
    <w:rsid w:val="00E82D24"/>
    <w:rsid w:val="00E8345B"/>
    <w:rsid w:val="00E83A3F"/>
    <w:rsid w:val="00E83DD4"/>
    <w:rsid w:val="00E845BD"/>
    <w:rsid w:val="00E90031"/>
    <w:rsid w:val="00E90103"/>
    <w:rsid w:val="00E91008"/>
    <w:rsid w:val="00E92378"/>
    <w:rsid w:val="00E931AF"/>
    <w:rsid w:val="00E947F0"/>
    <w:rsid w:val="00E965E8"/>
    <w:rsid w:val="00EA0170"/>
    <w:rsid w:val="00EA17FF"/>
    <w:rsid w:val="00EA24EC"/>
    <w:rsid w:val="00EA4207"/>
    <w:rsid w:val="00EA458E"/>
    <w:rsid w:val="00EB3C22"/>
    <w:rsid w:val="00EB4984"/>
    <w:rsid w:val="00EB4D4E"/>
    <w:rsid w:val="00EB60EC"/>
    <w:rsid w:val="00EB7F02"/>
    <w:rsid w:val="00EC594E"/>
    <w:rsid w:val="00EC64CF"/>
    <w:rsid w:val="00ED20A0"/>
    <w:rsid w:val="00ED3A65"/>
    <w:rsid w:val="00ED485B"/>
    <w:rsid w:val="00ED49F5"/>
    <w:rsid w:val="00ED583A"/>
    <w:rsid w:val="00ED7B15"/>
    <w:rsid w:val="00EE44D1"/>
    <w:rsid w:val="00EE589F"/>
    <w:rsid w:val="00EE6159"/>
    <w:rsid w:val="00EF07B0"/>
    <w:rsid w:val="00EF0EA8"/>
    <w:rsid w:val="00EF591E"/>
    <w:rsid w:val="00EF65F5"/>
    <w:rsid w:val="00EF670F"/>
    <w:rsid w:val="00EF7E52"/>
    <w:rsid w:val="00F01295"/>
    <w:rsid w:val="00F03543"/>
    <w:rsid w:val="00F06111"/>
    <w:rsid w:val="00F1202A"/>
    <w:rsid w:val="00F13898"/>
    <w:rsid w:val="00F13FF2"/>
    <w:rsid w:val="00F14276"/>
    <w:rsid w:val="00F1463C"/>
    <w:rsid w:val="00F14C44"/>
    <w:rsid w:val="00F21478"/>
    <w:rsid w:val="00F22CC6"/>
    <w:rsid w:val="00F2465D"/>
    <w:rsid w:val="00F24B18"/>
    <w:rsid w:val="00F35962"/>
    <w:rsid w:val="00F37C39"/>
    <w:rsid w:val="00F400F2"/>
    <w:rsid w:val="00F50115"/>
    <w:rsid w:val="00F5073E"/>
    <w:rsid w:val="00F50D03"/>
    <w:rsid w:val="00F5440F"/>
    <w:rsid w:val="00F66296"/>
    <w:rsid w:val="00F66C2B"/>
    <w:rsid w:val="00F71F57"/>
    <w:rsid w:val="00F74C66"/>
    <w:rsid w:val="00F74E0B"/>
    <w:rsid w:val="00F8029C"/>
    <w:rsid w:val="00F83D68"/>
    <w:rsid w:val="00F9035F"/>
    <w:rsid w:val="00F91E98"/>
    <w:rsid w:val="00F94EE5"/>
    <w:rsid w:val="00FA07D3"/>
    <w:rsid w:val="00FA5D11"/>
    <w:rsid w:val="00FA62AA"/>
    <w:rsid w:val="00FA7239"/>
    <w:rsid w:val="00FA7D35"/>
    <w:rsid w:val="00FA7E03"/>
    <w:rsid w:val="00FB0479"/>
    <w:rsid w:val="00FB1612"/>
    <w:rsid w:val="00FB266F"/>
    <w:rsid w:val="00FB2800"/>
    <w:rsid w:val="00FB300E"/>
    <w:rsid w:val="00FB3E20"/>
    <w:rsid w:val="00FB5058"/>
    <w:rsid w:val="00FB5477"/>
    <w:rsid w:val="00FB5621"/>
    <w:rsid w:val="00FB637B"/>
    <w:rsid w:val="00FD166F"/>
    <w:rsid w:val="00FD216B"/>
    <w:rsid w:val="00FD2308"/>
    <w:rsid w:val="00FD43F0"/>
    <w:rsid w:val="00FD6388"/>
    <w:rsid w:val="00FD6D31"/>
    <w:rsid w:val="00FE3D64"/>
    <w:rsid w:val="00FE47B0"/>
    <w:rsid w:val="00FE545F"/>
    <w:rsid w:val="00FE702C"/>
    <w:rsid w:val="00FF07E7"/>
    <w:rsid w:val="00FF36A6"/>
    <w:rsid w:val="00FF4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Black" w:eastAsia="Times New Roman" w:hAnsi="Arial Black"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24"/>
    <w:pPr>
      <w:spacing w:after="200" w:line="276" w:lineRule="auto"/>
    </w:pPr>
  </w:style>
  <w:style w:type="paragraph" w:styleId="1">
    <w:name w:val="heading 1"/>
    <w:basedOn w:val="a"/>
    <w:next w:val="a"/>
    <w:link w:val="10"/>
    <w:qFormat/>
    <w:rsid w:val="00CE14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1F63AB"/>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56C55"/>
    <w:pPr>
      <w:widowControl w:val="0"/>
      <w:autoSpaceDE w:val="0"/>
      <w:autoSpaceDN w:val="0"/>
    </w:pPr>
    <w:rPr>
      <w:rFonts w:ascii="Calibri" w:hAnsi="Calibri" w:cs="Calibri"/>
      <w:sz w:val="22"/>
    </w:rPr>
  </w:style>
  <w:style w:type="table" w:styleId="a3">
    <w:name w:val="Table Grid"/>
    <w:basedOn w:val="a1"/>
    <w:uiPriority w:val="59"/>
    <w:rsid w:val="00E56C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uiPriority w:val="99"/>
    <w:rsid w:val="00AC7965"/>
    <w:pPr>
      <w:widowControl w:val="0"/>
      <w:autoSpaceDE w:val="0"/>
      <w:autoSpaceDN w:val="0"/>
      <w:spacing w:after="0" w:line="240" w:lineRule="auto"/>
      <w:ind w:firstLine="482"/>
      <w:jc w:val="both"/>
    </w:pPr>
    <w:rPr>
      <w:rFonts w:ascii="a_Timer" w:hAnsi="a_Timer" w:cs="a_Timer"/>
      <w:sz w:val="24"/>
      <w:szCs w:val="24"/>
      <w:lang w:val="en-US"/>
    </w:rPr>
  </w:style>
  <w:style w:type="paragraph" w:customStyle="1" w:styleId="-2">
    <w:name w:val="-Влево2"/>
    <w:basedOn w:val="a"/>
    <w:uiPriority w:val="99"/>
    <w:rsid w:val="00AC7965"/>
    <w:pPr>
      <w:widowControl w:val="0"/>
      <w:autoSpaceDE w:val="0"/>
      <w:autoSpaceDN w:val="0"/>
      <w:spacing w:after="0" w:line="240" w:lineRule="auto"/>
      <w:ind w:left="1803"/>
    </w:pPr>
    <w:rPr>
      <w:rFonts w:ascii="a_Timer" w:hAnsi="a_Timer" w:cs="a_Timer"/>
      <w:sz w:val="24"/>
      <w:szCs w:val="24"/>
      <w:lang w:val="en-US"/>
    </w:rPr>
  </w:style>
  <w:style w:type="paragraph" w:styleId="21">
    <w:name w:val="Body Text Indent 2"/>
    <w:basedOn w:val="a"/>
    <w:link w:val="22"/>
    <w:uiPriority w:val="99"/>
    <w:rsid w:val="00AC7965"/>
    <w:pPr>
      <w:keepNext/>
      <w:keepLines/>
      <w:widowControl w:val="0"/>
      <w:suppressAutoHyphens/>
      <w:autoSpaceDE w:val="0"/>
      <w:autoSpaceDN w:val="0"/>
      <w:spacing w:before="119" w:after="62" w:line="240" w:lineRule="auto"/>
      <w:ind w:firstLine="482"/>
      <w:jc w:val="right"/>
    </w:pPr>
    <w:rPr>
      <w:rFonts w:ascii="a_Timer" w:hAnsi="a_Timer"/>
      <w:sz w:val="24"/>
      <w:szCs w:val="24"/>
    </w:rPr>
  </w:style>
  <w:style w:type="character" w:customStyle="1" w:styleId="22">
    <w:name w:val="Основной текст с отступом 2 Знак"/>
    <w:link w:val="21"/>
    <w:uiPriority w:val="99"/>
    <w:rsid w:val="00AC7965"/>
    <w:rPr>
      <w:rFonts w:ascii="a_Timer" w:hAnsi="a_Timer" w:cs="a_Timer"/>
      <w:sz w:val="24"/>
      <w:szCs w:val="24"/>
    </w:rPr>
  </w:style>
  <w:style w:type="paragraph" w:styleId="a4">
    <w:name w:val="header"/>
    <w:basedOn w:val="a"/>
    <w:link w:val="a5"/>
    <w:uiPriority w:val="99"/>
    <w:rsid w:val="00F50115"/>
    <w:pPr>
      <w:tabs>
        <w:tab w:val="center" w:pos="4677"/>
        <w:tab w:val="right" w:pos="9355"/>
      </w:tabs>
    </w:pPr>
  </w:style>
  <w:style w:type="character" w:customStyle="1" w:styleId="a5">
    <w:name w:val="Верхний колонтитул Знак"/>
    <w:link w:val="a4"/>
    <w:uiPriority w:val="99"/>
    <w:rsid w:val="00F50115"/>
    <w:rPr>
      <w:rFonts w:ascii="Calibri" w:hAnsi="Calibri"/>
      <w:sz w:val="22"/>
      <w:szCs w:val="22"/>
      <w:lang w:eastAsia="en-US"/>
    </w:rPr>
  </w:style>
  <w:style w:type="paragraph" w:styleId="a6">
    <w:name w:val="footer"/>
    <w:basedOn w:val="a"/>
    <w:link w:val="a7"/>
    <w:uiPriority w:val="99"/>
    <w:rsid w:val="00F50115"/>
    <w:pPr>
      <w:tabs>
        <w:tab w:val="center" w:pos="4677"/>
        <w:tab w:val="right" w:pos="9355"/>
      </w:tabs>
    </w:pPr>
  </w:style>
  <w:style w:type="character" w:customStyle="1" w:styleId="a7">
    <w:name w:val="Нижний колонтитул Знак"/>
    <w:link w:val="a6"/>
    <w:uiPriority w:val="99"/>
    <w:rsid w:val="00F50115"/>
    <w:rPr>
      <w:rFonts w:ascii="Calibri" w:hAnsi="Calibri"/>
      <w:sz w:val="22"/>
      <w:szCs w:val="22"/>
      <w:lang w:eastAsia="en-US"/>
    </w:rPr>
  </w:style>
  <w:style w:type="paragraph" w:styleId="a8">
    <w:name w:val="No Spacing"/>
    <w:link w:val="a9"/>
    <w:qFormat/>
    <w:rsid w:val="002D7D2E"/>
    <w:rPr>
      <w:rFonts w:ascii="Calibri" w:hAnsi="Calibri"/>
      <w:sz w:val="22"/>
      <w:szCs w:val="22"/>
    </w:rPr>
  </w:style>
  <w:style w:type="character" w:customStyle="1" w:styleId="a9">
    <w:name w:val="Без интервала Знак"/>
    <w:link w:val="a8"/>
    <w:uiPriority w:val="1"/>
    <w:rsid w:val="002D7D2E"/>
    <w:rPr>
      <w:rFonts w:ascii="Calibri" w:hAnsi="Calibri"/>
      <w:sz w:val="22"/>
      <w:szCs w:val="22"/>
      <w:lang w:bidi="ar-SA"/>
    </w:rPr>
  </w:style>
  <w:style w:type="paragraph" w:styleId="aa">
    <w:name w:val="Balloon Text"/>
    <w:basedOn w:val="a"/>
    <w:link w:val="ab"/>
    <w:rsid w:val="00AE3D26"/>
    <w:pPr>
      <w:spacing w:after="0" w:line="240" w:lineRule="auto"/>
    </w:pPr>
    <w:rPr>
      <w:rFonts w:ascii="Tahoma" w:hAnsi="Tahoma"/>
      <w:sz w:val="16"/>
      <w:szCs w:val="16"/>
    </w:rPr>
  </w:style>
  <w:style w:type="character" w:customStyle="1" w:styleId="ab">
    <w:name w:val="Текст выноски Знак"/>
    <w:link w:val="aa"/>
    <w:rsid w:val="00AE3D26"/>
    <w:rPr>
      <w:rFonts w:ascii="Tahoma" w:hAnsi="Tahoma" w:cs="Tahoma"/>
      <w:sz w:val="16"/>
      <w:szCs w:val="16"/>
      <w:lang w:eastAsia="en-US"/>
    </w:rPr>
  </w:style>
  <w:style w:type="character" w:styleId="ac">
    <w:name w:val="Hyperlink"/>
    <w:uiPriority w:val="99"/>
    <w:unhideWhenUsed/>
    <w:rsid w:val="001E36C6"/>
    <w:rPr>
      <w:color w:val="0000FF"/>
      <w:u w:val="single"/>
    </w:rPr>
  </w:style>
  <w:style w:type="character" w:customStyle="1" w:styleId="ConsPlusNormal0">
    <w:name w:val="ConsPlusNormal Знак"/>
    <w:link w:val="ConsPlusNormal"/>
    <w:uiPriority w:val="99"/>
    <w:locked/>
    <w:rsid w:val="001E36C6"/>
    <w:rPr>
      <w:rFonts w:ascii="Calibri" w:hAnsi="Calibri" w:cs="Calibri"/>
      <w:sz w:val="22"/>
    </w:rPr>
  </w:style>
  <w:style w:type="paragraph" w:customStyle="1" w:styleId="23">
    <w:name w:val="Обычный2"/>
    <w:rsid w:val="001E36C6"/>
    <w:rPr>
      <w:rFonts w:ascii="Calibri" w:eastAsia="Calibri" w:hAnsi="Calibri" w:cs="Calibri"/>
      <w:color w:val="000000"/>
      <w:sz w:val="24"/>
      <w:szCs w:val="24"/>
    </w:rPr>
  </w:style>
  <w:style w:type="paragraph" w:customStyle="1" w:styleId="ConsPlusNonformat">
    <w:name w:val="ConsPlusNonformat"/>
    <w:rsid w:val="003772F2"/>
    <w:pPr>
      <w:widowControl w:val="0"/>
      <w:autoSpaceDE w:val="0"/>
      <w:autoSpaceDN w:val="0"/>
    </w:pPr>
    <w:rPr>
      <w:rFonts w:ascii="Courier New" w:hAnsi="Courier New" w:cs="Courier New"/>
    </w:rPr>
  </w:style>
  <w:style w:type="paragraph" w:customStyle="1" w:styleId="11">
    <w:name w:val="Абзац списка1"/>
    <w:basedOn w:val="a"/>
    <w:rsid w:val="00C77140"/>
    <w:pPr>
      <w:spacing w:after="0" w:line="240" w:lineRule="auto"/>
      <w:ind w:left="708" w:firstLine="567"/>
      <w:jc w:val="both"/>
    </w:pPr>
    <w:rPr>
      <w:rFonts w:ascii="Times New Roman" w:eastAsia="PMingLiU" w:hAnsi="Times New Roman"/>
      <w:sz w:val="24"/>
      <w:szCs w:val="24"/>
    </w:rPr>
  </w:style>
  <w:style w:type="paragraph" w:customStyle="1" w:styleId="12">
    <w:name w:val="Обычный1"/>
    <w:link w:val="13"/>
    <w:rsid w:val="0029023C"/>
    <w:pPr>
      <w:spacing w:after="240"/>
      <w:ind w:firstLine="567"/>
      <w:jc w:val="both"/>
    </w:pPr>
    <w:rPr>
      <w:rFonts w:eastAsia="ヒラギノ角ゴ Pro W3"/>
      <w:color w:val="000000"/>
      <w:sz w:val="24"/>
    </w:rPr>
  </w:style>
  <w:style w:type="character" w:customStyle="1" w:styleId="13">
    <w:name w:val="Обычный1 Знак"/>
    <w:basedOn w:val="a0"/>
    <w:link w:val="12"/>
    <w:rsid w:val="0029023C"/>
    <w:rPr>
      <w:rFonts w:eastAsia="ヒラギノ角ゴ Pro W3"/>
      <w:color w:val="000000"/>
      <w:sz w:val="24"/>
    </w:rPr>
  </w:style>
  <w:style w:type="paragraph" w:styleId="ad">
    <w:name w:val="List Paragraph"/>
    <w:basedOn w:val="a"/>
    <w:uiPriority w:val="34"/>
    <w:qFormat/>
    <w:rsid w:val="00B23FC6"/>
    <w:pPr>
      <w:ind w:left="720"/>
      <w:contextualSpacing/>
    </w:pPr>
    <w:rPr>
      <w:rFonts w:eastAsia="Calibri"/>
    </w:rPr>
  </w:style>
  <w:style w:type="paragraph" w:styleId="ae">
    <w:name w:val="footnote text"/>
    <w:basedOn w:val="a"/>
    <w:link w:val="af"/>
    <w:rsid w:val="005D3D4F"/>
    <w:pPr>
      <w:spacing w:after="0" w:line="240" w:lineRule="auto"/>
    </w:pPr>
    <w:rPr>
      <w:rFonts w:ascii="Times New Roman" w:eastAsia="Calibri" w:hAnsi="Times New Roman"/>
    </w:rPr>
  </w:style>
  <w:style w:type="character" w:customStyle="1" w:styleId="af">
    <w:name w:val="Текст сноски Знак"/>
    <w:basedOn w:val="a0"/>
    <w:link w:val="ae"/>
    <w:rsid w:val="005D3D4F"/>
    <w:rPr>
      <w:rFonts w:eastAsia="Calibri"/>
    </w:rPr>
  </w:style>
  <w:style w:type="character" w:styleId="af0">
    <w:name w:val="footnote reference"/>
    <w:rsid w:val="005D3D4F"/>
    <w:rPr>
      <w:rFonts w:cs="Times New Roman"/>
      <w:vertAlign w:val="superscript"/>
    </w:rPr>
  </w:style>
  <w:style w:type="paragraph" w:styleId="af1">
    <w:name w:val="endnote text"/>
    <w:basedOn w:val="a"/>
    <w:link w:val="af2"/>
    <w:rsid w:val="005D3D4F"/>
    <w:pPr>
      <w:spacing w:after="0" w:line="240" w:lineRule="auto"/>
    </w:pPr>
  </w:style>
  <w:style w:type="character" w:customStyle="1" w:styleId="af2">
    <w:name w:val="Текст концевой сноски Знак"/>
    <w:basedOn w:val="a0"/>
    <w:link w:val="af1"/>
    <w:rsid w:val="005D3D4F"/>
    <w:rPr>
      <w:rFonts w:ascii="Calibri" w:hAnsi="Calibri"/>
      <w:lang w:eastAsia="en-US"/>
    </w:rPr>
  </w:style>
  <w:style w:type="character" w:styleId="af3">
    <w:name w:val="endnote reference"/>
    <w:basedOn w:val="a0"/>
    <w:rsid w:val="005D3D4F"/>
    <w:rPr>
      <w:vertAlign w:val="superscript"/>
    </w:rPr>
  </w:style>
  <w:style w:type="paragraph" w:customStyle="1" w:styleId="af4">
    <w:name w:val="МУ Обычный стиль"/>
    <w:basedOn w:val="a"/>
    <w:autoRedefine/>
    <w:rsid w:val="006D4F31"/>
    <w:pPr>
      <w:tabs>
        <w:tab w:val="left" w:pos="567"/>
        <w:tab w:val="left" w:pos="851"/>
      </w:tabs>
      <w:spacing w:after="0" w:line="240" w:lineRule="auto"/>
      <w:ind w:firstLine="709"/>
      <w:jc w:val="both"/>
    </w:pPr>
    <w:rPr>
      <w:rFonts w:ascii="Times New Roman" w:hAnsi="Times New Roman"/>
      <w:sz w:val="28"/>
      <w:szCs w:val="28"/>
    </w:rPr>
  </w:style>
  <w:style w:type="character" w:styleId="af5">
    <w:name w:val="annotation reference"/>
    <w:basedOn w:val="a0"/>
    <w:rsid w:val="00C50E17"/>
    <w:rPr>
      <w:sz w:val="16"/>
      <w:szCs w:val="16"/>
    </w:rPr>
  </w:style>
  <w:style w:type="paragraph" w:styleId="af6">
    <w:name w:val="annotation text"/>
    <w:basedOn w:val="a"/>
    <w:link w:val="af7"/>
    <w:rsid w:val="00C50E17"/>
    <w:pPr>
      <w:spacing w:line="240" w:lineRule="auto"/>
    </w:pPr>
  </w:style>
  <w:style w:type="character" w:customStyle="1" w:styleId="af7">
    <w:name w:val="Текст примечания Знак"/>
    <w:basedOn w:val="a0"/>
    <w:link w:val="af6"/>
    <w:rsid w:val="00C50E17"/>
    <w:rPr>
      <w:rFonts w:ascii="Calibri" w:hAnsi="Calibri"/>
      <w:lang w:eastAsia="en-US"/>
    </w:rPr>
  </w:style>
  <w:style w:type="paragraph" w:styleId="af8">
    <w:name w:val="annotation subject"/>
    <w:basedOn w:val="af6"/>
    <w:next w:val="af6"/>
    <w:link w:val="af9"/>
    <w:rsid w:val="00C50E17"/>
    <w:rPr>
      <w:b/>
      <w:bCs/>
    </w:rPr>
  </w:style>
  <w:style w:type="character" w:customStyle="1" w:styleId="af9">
    <w:name w:val="Тема примечания Знак"/>
    <w:basedOn w:val="af7"/>
    <w:link w:val="af8"/>
    <w:rsid w:val="00C50E17"/>
    <w:rPr>
      <w:rFonts w:ascii="Calibri" w:hAnsi="Calibri"/>
      <w:b/>
      <w:bCs/>
      <w:lang w:eastAsia="en-US"/>
    </w:rPr>
  </w:style>
  <w:style w:type="character" w:customStyle="1" w:styleId="afa">
    <w:name w:val="Основной текст_"/>
    <w:link w:val="14"/>
    <w:rsid w:val="0056600D"/>
    <w:rPr>
      <w:sz w:val="17"/>
      <w:szCs w:val="17"/>
      <w:shd w:val="clear" w:color="auto" w:fill="FFFFFF"/>
    </w:rPr>
  </w:style>
  <w:style w:type="paragraph" w:customStyle="1" w:styleId="14">
    <w:name w:val="Основной текст1"/>
    <w:basedOn w:val="a"/>
    <w:link w:val="afa"/>
    <w:rsid w:val="0056600D"/>
    <w:pPr>
      <w:shd w:val="clear" w:color="auto" w:fill="FFFFFF"/>
      <w:spacing w:after="0" w:line="221" w:lineRule="exact"/>
      <w:ind w:firstLine="380"/>
      <w:jc w:val="both"/>
    </w:pPr>
    <w:rPr>
      <w:rFonts w:ascii="Times New Roman" w:hAnsi="Times New Roman"/>
      <w:sz w:val="17"/>
      <w:szCs w:val="17"/>
    </w:rPr>
  </w:style>
  <w:style w:type="character" w:customStyle="1" w:styleId="20">
    <w:name w:val="Заголовок 2 Знак"/>
    <w:basedOn w:val="a0"/>
    <w:link w:val="2"/>
    <w:uiPriority w:val="99"/>
    <w:rsid w:val="001F63AB"/>
    <w:rPr>
      <w:rFonts w:ascii="Arial" w:hAnsi="Arial" w:cs="Arial"/>
      <w:b/>
      <w:bCs/>
      <w:i/>
      <w:iCs/>
      <w:sz w:val="28"/>
      <w:szCs w:val="28"/>
    </w:rPr>
  </w:style>
  <w:style w:type="character" w:customStyle="1" w:styleId="10">
    <w:name w:val="Заголовок 1 Знак"/>
    <w:basedOn w:val="a0"/>
    <w:link w:val="1"/>
    <w:rsid w:val="00CE14BA"/>
    <w:rPr>
      <w:rFonts w:asciiTheme="majorHAnsi" w:eastAsiaTheme="majorEastAsia" w:hAnsiTheme="majorHAnsi" w:cstheme="majorBidi"/>
      <w:b/>
      <w:bCs/>
      <w:color w:val="365F91" w:themeColor="accent1" w:themeShade="BF"/>
      <w:sz w:val="28"/>
      <w:szCs w:val="28"/>
    </w:rPr>
  </w:style>
  <w:style w:type="paragraph" w:customStyle="1" w:styleId="ConsPlusTitle">
    <w:name w:val="ConsPlusTitle"/>
    <w:rsid w:val="00034E6A"/>
    <w:pPr>
      <w:widowControl w:val="0"/>
      <w:autoSpaceDE w:val="0"/>
      <w:autoSpaceDN w:val="0"/>
    </w:pPr>
    <w:rPr>
      <w:rFonts w:ascii="Calibri" w:hAnsi="Calibri" w:cs="Calibri"/>
      <w:b/>
      <w:sz w:val="22"/>
    </w:rPr>
  </w:style>
  <w:style w:type="paragraph" w:styleId="afb">
    <w:name w:val="Body Text"/>
    <w:basedOn w:val="a"/>
    <w:link w:val="afc"/>
    <w:unhideWhenUsed/>
    <w:rsid w:val="00A57B5A"/>
    <w:pPr>
      <w:spacing w:after="120"/>
    </w:pPr>
  </w:style>
  <w:style w:type="character" w:customStyle="1" w:styleId="afc">
    <w:name w:val="Основной текст Знак"/>
    <w:basedOn w:val="a0"/>
    <w:link w:val="afb"/>
    <w:rsid w:val="00A57B5A"/>
  </w:style>
  <w:style w:type="paragraph" w:customStyle="1" w:styleId="24">
    <w:name w:val="Основной текст (2)"/>
    <w:rsid w:val="0090418B"/>
    <w:pPr>
      <w:widowControl w:val="0"/>
      <w:pBdr>
        <w:top w:val="none" w:sz="4" w:space="0" w:color="000000"/>
        <w:left w:val="none" w:sz="4" w:space="0" w:color="000000"/>
        <w:bottom w:val="none" w:sz="4" w:space="0" w:color="000000"/>
        <w:right w:val="none" w:sz="4" w:space="0" w:color="000000"/>
        <w:between w:val="none" w:sz="4" w:space="0" w:color="000000"/>
      </w:pBdr>
      <w:shd w:val="clear" w:color="FFFFFF" w:fill="FFFFFF"/>
      <w:spacing w:line="322" w:lineRule="exact"/>
      <w:jc w:val="center"/>
    </w:pPr>
    <w:rPr>
      <w:rFonts w:ascii="Times New Roman" w:hAnsi="Times New Roman"/>
      <w:sz w:val="26"/>
      <w:szCs w:val="26"/>
      <w:lang w:eastAsia="en-US"/>
    </w:rPr>
  </w:style>
  <w:style w:type="paragraph" w:customStyle="1" w:styleId="-N">
    <w:name w:val="Список-N"/>
    <w:qFormat/>
    <w:rsid w:val="0090418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41" w:firstLine="709"/>
      <w:contextualSpacing/>
      <w:jc w:val="both"/>
    </w:pPr>
    <w:rPr>
      <w:rFonts w:ascii="Times New Roman" w:eastAsia="Calibri" w:hAnsi="Times New Roman"/>
      <w:sz w:val="28"/>
      <w:szCs w:val="28"/>
      <w:lang w:eastAsia="en-US"/>
    </w:rPr>
  </w:style>
  <w:style w:type="paragraph" w:customStyle="1" w:styleId="afd">
    <w:name w:val="Параграф"/>
    <w:qFormat/>
    <w:rsid w:val="0090418B"/>
    <w:pPr>
      <w:keepNext/>
      <w:keepLines/>
      <w:pBdr>
        <w:top w:val="none" w:sz="4" w:space="0" w:color="000000"/>
        <w:left w:val="none" w:sz="4" w:space="0" w:color="000000"/>
        <w:bottom w:val="none" w:sz="4" w:space="0" w:color="000000"/>
        <w:right w:val="none" w:sz="4" w:space="0" w:color="000000"/>
        <w:between w:val="none" w:sz="4" w:space="0" w:color="000000"/>
      </w:pBdr>
      <w:spacing w:before="200"/>
      <w:jc w:val="center"/>
      <w:outlineLvl w:val="2"/>
    </w:pPr>
    <w:rPr>
      <w:rFonts w:ascii="Times New Roman" w:eastAsia="Calibri Light" w:hAnsi="Times New Roman"/>
      <w:bCs/>
      <w:color w:val="243F60" w:themeColor="accent1" w:themeShade="7F"/>
      <w:sz w:val="28"/>
      <w:szCs w:val="28"/>
      <w:lang w:eastAsia="en-US"/>
    </w:rPr>
  </w:style>
  <w:style w:type="paragraph" w:customStyle="1" w:styleId="110">
    <w:name w:val="Заголовок 11"/>
    <w:basedOn w:val="a"/>
    <w:next w:val="a"/>
    <w:link w:val="Heading1Char"/>
    <w:uiPriority w:val="9"/>
    <w:qFormat/>
    <w:rsid w:val="00EF670F"/>
    <w:pPr>
      <w:keepNext/>
      <w:keepLines/>
      <w:spacing w:before="480"/>
      <w:outlineLvl w:val="0"/>
    </w:pPr>
    <w:rPr>
      <w:rFonts w:ascii="Arial" w:eastAsia="Arial" w:hAnsi="Arial" w:cs="Arial"/>
      <w:sz w:val="40"/>
      <w:szCs w:val="40"/>
      <w:lang w:eastAsia="en-US"/>
    </w:rPr>
  </w:style>
  <w:style w:type="character" w:customStyle="1" w:styleId="Heading1Char">
    <w:name w:val="Heading 1 Char"/>
    <w:link w:val="110"/>
    <w:uiPriority w:val="9"/>
    <w:rsid w:val="00EF670F"/>
    <w:rPr>
      <w:rFonts w:ascii="Arial" w:eastAsia="Arial" w:hAnsi="Arial" w:cs="Arial"/>
      <w:sz w:val="40"/>
      <w:szCs w:val="40"/>
      <w:lang w:eastAsia="en-US"/>
    </w:rPr>
  </w:style>
  <w:style w:type="paragraph" w:customStyle="1" w:styleId="41">
    <w:name w:val="Заголовок 41"/>
    <w:basedOn w:val="a"/>
    <w:next w:val="a"/>
    <w:link w:val="Heading4Char"/>
    <w:uiPriority w:val="9"/>
    <w:unhideWhenUsed/>
    <w:qFormat/>
    <w:rsid w:val="00EF670F"/>
    <w:pPr>
      <w:keepNext/>
      <w:keepLines/>
      <w:spacing w:before="320"/>
      <w:outlineLvl w:val="3"/>
    </w:pPr>
    <w:rPr>
      <w:rFonts w:ascii="Arial" w:eastAsia="Arial" w:hAnsi="Arial" w:cs="Arial"/>
      <w:b/>
      <w:bCs/>
      <w:sz w:val="26"/>
      <w:szCs w:val="26"/>
      <w:lang w:eastAsia="en-US"/>
    </w:rPr>
  </w:style>
  <w:style w:type="character" w:customStyle="1" w:styleId="Heading4Char">
    <w:name w:val="Heading 4 Char"/>
    <w:link w:val="41"/>
    <w:uiPriority w:val="9"/>
    <w:rsid w:val="00EF670F"/>
    <w:rPr>
      <w:rFonts w:ascii="Arial" w:eastAsia="Arial" w:hAnsi="Arial" w:cs="Arial"/>
      <w:b/>
      <w:bCs/>
      <w:sz w:val="26"/>
      <w:szCs w:val="26"/>
      <w:lang w:eastAsia="en-US"/>
    </w:rPr>
  </w:style>
  <w:style w:type="paragraph" w:customStyle="1" w:styleId="afe">
    <w:name w:val="Приложение"/>
    <w:qFormat/>
    <w:rsid w:val="00EF670F"/>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jc w:val="right"/>
      <w:outlineLvl w:val="2"/>
    </w:pPr>
    <w:rPr>
      <w:rFonts w:ascii="Times New Roman" w:eastAsia="Calibri Light" w:hAnsi="Times New Roman"/>
      <w:bCs/>
      <w:sz w:val="28"/>
      <w:szCs w:val="28"/>
      <w:lang w:eastAsia="en-US"/>
    </w:rPr>
  </w:style>
  <w:style w:type="table" w:customStyle="1" w:styleId="4">
    <w:name w:val="Сетка таблицы4"/>
    <w:next w:val="a1"/>
    <w:uiPriority w:val="39"/>
    <w:rsid w:val="00EF670F"/>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styleId="aff">
    <w:name w:val="FollowedHyperlink"/>
    <w:basedOn w:val="a0"/>
    <w:semiHidden/>
    <w:unhideWhenUsed/>
    <w:rsid w:val="00366D4F"/>
    <w:rPr>
      <w:color w:val="800080" w:themeColor="followedHyperlink"/>
      <w:u w:val="single"/>
    </w:rPr>
  </w:style>
  <w:style w:type="paragraph" w:styleId="aff0">
    <w:name w:val="Normal (Web)"/>
    <w:basedOn w:val="a"/>
    <w:uiPriority w:val="99"/>
    <w:rsid w:val="00AB3234"/>
    <w:pPr>
      <w:spacing w:before="100" w:beforeAutospacing="1" w:after="100" w:afterAutospacing="1" w:line="240" w:lineRule="auto"/>
    </w:pPr>
    <w:rPr>
      <w:rFonts w:ascii="Tahoma" w:eastAsia="Batang" w:hAnsi="Tahoma" w:cs="Tahoma"/>
      <w:color w:val="444488"/>
      <w:sz w:val="18"/>
      <w:szCs w:val="18"/>
    </w:rPr>
  </w:style>
  <w:style w:type="character" w:customStyle="1" w:styleId="15">
    <w:name w:val="Неразрешенное упоминание1"/>
    <w:basedOn w:val="a0"/>
    <w:uiPriority w:val="99"/>
    <w:semiHidden/>
    <w:unhideWhenUsed/>
    <w:rsid w:val="00855E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903730">
      <w:bodyDiv w:val="1"/>
      <w:marLeft w:val="0"/>
      <w:marRight w:val="0"/>
      <w:marTop w:val="0"/>
      <w:marBottom w:val="0"/>
      <w:divBdr>
        <w:top w:val="none" w:sz="0" w:space="0" w:color="auto"/>
        <w:left w:val="none" w:sz="0" w:space="0" w:color="auto"/>
        <w:bottom w:val="none" w:sz="0" w:space="0" w:color="auto"/>
        <w:right w:val="none" w:sz="0" w:space="0" w:color="auto"/>
      </w:divBdr>
      <w:divsChild>
        <w:div w:id="88237906">
          <w:marLeft w:val="0"/>
          <w:marRight w:val="0"/>
          <w:marTop w:val="0"/>
          <w:marBottom w:val="0"/>
          <w:divBdr>
            <w:top w:val="none" w:sz="0" w:space="0" w:color="auto"/>
            <w:left w:val="none" w:sz="0" w:space="0" w:color="auto"/>
            <w:bottom w:val="none" w:sz="0" w:space="0" w:color="auto"/>
            <w:right w:val="none" w:sz="0" w:space="0" w:color="auto"/>
          </w:divBdr>
          <w:divsChild>
            <w:div w:id="1247181933">
              <w:marLeft w:val="0"/>
              <w:marRight w:val="0"/>
              <w:marTop w:val="0"/>
              <w:marBottom w:val="0"/>
              <w:divBdr>
                <w:top w:val="none" w:sz="0" w:space="0" w:color="auto"/>
                <w:left w:val="none" w:sz="0" w:space="0" w:color="auto"/>
                <w:bottom w:val="none" w:sz="0" w:space="0" w:color="auto"/>
                <w:right w:val="none" w:sz="0" w:space="0" w:color="auto"/>
              </w:divBdr>
              <w:divsChild>
                <w:div w:id="17719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6851">
      <w:bodyDiv w:val="1"/>
      <w:marLeft w:val="0"/>
      <w:marRight w:val="0"/>
      <w:marTop w:val="0"/>
      <w:marBottom w:val="0"/>
      <w:divBdr>
        <w:top w:val="none" w:sz="0" w:space="0" w:color="auto"/>
        <w:left w:val="none" w:sz="0" w:space="0" w:color="auto"/>
        <w:bottom w:val="none" w:sz="0" w:space="0" w:color="auto"/>
        <w:right w:val="none" w:sz="0" w:space="0" w:color="auto"/>
      </w:divBdr>
    </w:div>
    <w:div w:id="214662655">
      <w:bodyDiv w:val="1"/>
      <w:marLeft w:val="0"/>
      <w:marRight w:val="0"/>
      <w:marTop w:val="0"/>
      <w:marBottom w:val="0"/>
      <w:divBdr>
        <w:top w:val="none" w:sz="0" w:space="0" w:color="auto"/>
        <w:left w:val="none" w:sz="0" w:space="0" w:color="auto"/>
        <w:bottom w:val="none" w:sz="0" w:space="0" w:color="auto"/>
        <w:right w:val="none" w:sz="0" w:space="0" w:color="auto"/>
      </w:divBdr>
    </w:div>
    <w:div w:id="408966959">
      <w:bodyDiv w:val="1"/>
      <w:marLeft w:val="0"/>
      <w:marRight w:val="0"/>
      <w:marTop w:val="0"/>
      <w:marBottom w:val="0"/>
      <w:divBdr>
        <w:top w:val="none" w:sz="0" w:space="0" w:color="auto"/>
        <w:left w:val="none" w:sz="0" w:space="0" w:color="auto"/>
        <w:bottom w:val="none" w:sz="0" w:space="0" w:color="auto"/>
        <w:right w:val="none" w:sz="0" w:space="0" w:color="auto"/>
      </w:divBdr>
    </w:div>
    <w:div w:id="449856234">
      <w:bodyDiv w:val="1"/>
      <w:marLeft w:val="0"/>
      <w:marRight w:val="0"/>
      <w:marTop w:val="0"/>
      <w:marBottom w:val="0"/>
      <w:divBdr>
        <w:top w:val="none" w:sz="0" w:space="0" w:color="auto"/>
        <w:left w:val="none" w:sz="0" w:space="0" w:color="auto"/>
        <w:bottom w:val="none" w:sz="0" w:space="0" w:color="auto"/>
        <w:right w:val="none" w:sz="0" w:space="0" w:color="auto"/>
      </w:divBdr>
    </w:div>
    <w:div w:id="470826775">
      <w:bodyDiv w:val="1"/>
      <w:marLeft w:val="0"/>
      <w:marRight w:val="0"/>
      <w:marTop w:val="0"/>
      <w:marBottom w:val="0"/>
      <w:divBdr>
        <w:top w:val="none" w:sz="0" w:space="0" w:color="auto"/>
        <w:left w:val="none" w:sz="0" w:space="0" w:color="auto"/>
        <w:bottom w:val="none" w:sz="0" w:space="0" w:color="auto"/>
        <w:right w:val="none" w:sz="0" w:space="0" w:color="auto"/>
      </w:divBdr>
    </w:div>
    <w:div w:id="631864854">
      <w:bodyDiv w:val="1"/>
      <w:marLeft w:val="0"/>
      <w:marRight w:val="0"/>
      <w:marTop w:val="0"/>
      <w:marBottom w:val="0"/>
      <w:divBdr>
        <w:top w:val="none" w:sz="0" w:space="0" w:color="auto"/>
        <w:left w:val="none" w:sz="0" w:space="0" w:color="auto"/>
        <w:bottom w:val="none" w:sz="0" w:space="0" w:color="auto"/>
        <w:right w:val="none" w:sz="0" w:space="0" w:color="auto"/>
      </w:divBdr>
    </w:div>
    <w:div w:id="638533035">
      <w:bodyDiv w:val="1"/>
      <w:marLeft w:val="0"/>
      <w:marRight w:val="0"/>
      <w:marTop w:val="0"/>
      <w:marBottom w:val="0"/>
      <w:divBdr>
        <w:top w:val="none" w:sz="0" w:space="0" w:color="auto"/>
        <w:left w:val="none" w:sz="0" w:space="0" w:color="auto"/>
        <w:bottom w:val="none" w:sz="0" w:space="0" w:color="auto"/>
        <w:right w:val="none" w:sz="0" w:space="0" w:color="auto"/>
      </w:divBdr>
    </w:div>
    <w:div w:id="974916895">
      <w:bodyDiv w:val="1"/>
      <w:marLeft w:val="0"/>
      <w:marRight w:val="0"/>
      <w:marTop w:val="0"/>
      <w:marBottom w:val="0"/>
      <w:divBdr>
        <w:top w:val="none" w:sz="0" w:space="0" w:color="auto"/>
        <w:left w:val="none" w:sz="0" w:space="0" w:color="auto"/>
        <w:bottom w:val="none" w:sz="0" w:space="0" w:color="auto"/>
        <w:right w:val="none" w:sz="0" w:space="0" w:color="auto"/>
      </w:divBdr>
    </w:div>
    <w:div w:id="1248534367">
      <w:bodyDiv w:val="1"/>
      <w:marLeft w:val="0"/>
      <w:marRight w:val="0"/>
      <w:marTop w:val="0"/>
      <w:marBottom w:val="0"/>
      <w:divBdr>
        <w:top w:val="none" w:sz="0" w:space="0" w:color="auto"/>
        <w:left w:val="none" w:sz="0" w:space="0" w:color="auto"/>
        <w:bottom w:val="none" w:sz="0" w:space="0" w:color="auto"/>
        <w:right w:val="none" w:sz="0" w:space="0" w:color="auto"/>
      </w:divBdr>
    </w:div>
    <w:div w:id="1429154025">
      <w:bodyDiv w:val="1"/>
      <w:marLeft w:val="0"/>
      <w:marRight w:val="0"/>
      <w:marTop w:val="0"/>
      <w:marBottom w:val="0"/>
      <w:divBdr>
        <w:top w:val="none" w:sz="0" w:space="0" w:color="auto"/>
        <w:left w:val="none" w:sz="0" w:space="0" w:color="auto"/>
        <w:bottom w:val="none" w:sz="0" w:space="0" w:color="auto"/>
        <w:right w:val="none" w:sz="0" w:space="0" w:color="auto"/>
      </w:divBdr>
    </w:div>
    <w:div w:id="1492941078">
      <w:bodyDiv w:val="1"/>
      <w:marLeft w:val="0"/>
      <w:marRight w:val="0"/>
      <w:marTop w:val="0"/>
      <w:marBottom w:val="0"/>
      <w:divBdr>
        <w:top w:val="none" w:sz="0" w:space="0" w:color="auto"/>
        <w:left w:val="none" w:sz="0" w:space="0" w:color="auto"/>
        <w:bottom w:val="none" w:sz="0" w:space="0" w:color="auto"/>
        <w:right w:val="none" w:sz="0" w:space="0" w:color="auto"/>
      </w:divBdr>
    </w:div>
    <w:div w:id="1542981817">
      <w:bodyDiv w:val="1"/>
      <w:marLeft w:val="0"/>
      <w:marRight w:val="0"/>
      <w:marTop w:val="0"/>
      <w:marBottom w:val="0"/>
      <w:divBdr>
        <w:top w:val="none" w:sz="0" w:space="0" w:color="auto"/>
        <w:left w:val="none" w:sz="0" w:space="0" w:color="auto"/>
        <w:bottom w:val="none" w:sz="0" w:space="0" w:color="auto"/>
        <w:right w:val="none" w:sz="0" w:space="0" w:color="auto"/>
      </w:divBdr>
    </w:div>
    <w:div w:id="1609897696">
      <w:bodyDiv w:val="1"/>
      <w:marLeft w:val="0"/>
      <w:marRight w:val="0"/>
      <w:marTop w:val="0"/>
      <w:marBottom w:val="0"/>
      <w:divBdr>
        <w:top w:val="none" w:sz="0" w:space="0" w:color="auto"/>
        <w:left w:val="none" w:sz="0" w:space="0" w:color="auto"/>
        <w:bottom w:val="none" w:sz="0" w:space="0" w:color="auto"/>
        <w:right w:val="none" w:sz="0" w:space="0" w:color="auto"/>
      </w:divBdr>
    </w:div>
    <w:div w:id="1875187335">
      <w:bodyDiv w:val="1"/>
      <w:marLeft w:val="0"/>
      <w:marRight w:val="0"/>
      <w:marTop w:val="0"/>
      <w:marBottom w:val="0"/>
      <w:divBdr>
        <w:top w:val="none" w:sz="0" w:space="0" w:color="auto"/>
        <w:left w:val="none" w:sz="0" w:space="0" w:color="auto"/>
        <w:bottom w:val="none" w:sz="0" w:space="0" w:color="auto"/>
        <w:right w:val="none" w:sz="0" w:space="0" w:color="auto"/>
      </w:divBdr>
    </w:div>
    <w:div w:id="2035421622">
      <w:bodyDiv w:val="1"/>
      <w:marLeft w:val="0"/>
      <w:marRight w:val="0"/>
      <w:marTop w:val="0"/>
      <w:marBottom w:val="0"/>
      <w:divBdr>
        <w:top w:val="none" w:sz="0" w:space="0" w:color="auto"/>
        <w:left w:val="none" w:sz="0" w:space="0" w:color="auto"/>
        <w:bottom w:val="none" w:sz="0" w:space="0" w:color="auto"/>
        <w:right w:val="none" w:sz="0" w:space="0" w:color="auto"/>
      </w:divBdr>
    </w:div>
    <w:div w:id="21014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9;&#1087;&#1088;&#1072;&#1074;&#1083;&#1077;&#1085;&#1080;&#1077;%20&#1084;&#1091;&#1085;&#1080;&#1094;&#1080;&#1087;&#1072;&#1083;&#1100;&#1085;&#1086;&#1075;&#1086;%20&#1082;&#1086;&#1085;&#1090;&#1088;&#1086;&#1083;&#1103;\&#1070;&#1044;&#1048;&#1053;&#1040;%20&#1040;.&#1042;._\&#1087;&#1086;&#1089;&#1090;&#1072;&#1085;&#1086;&#1074;&#1083;&#1077;&#1085;&#1080;&#1103;%20&#1055;&#1088;&#1086;&#1092;&#1080;&#1083;&#1072;&#1082;&#1090;&#1080;&#1082;&#1072;%20&#1082;&#1086;&#1085;&#1090;&#1088;&#1086;&#1083;&#1100;\&#1087;&#1086;&#1089;&#1090;&#1072;&#1085;&#1086;&#1074;&#1083;&#1077;&#1085;&#1080;&#1077;%20&#1055;&#1088;&#1086;&#1075;&#1088;&#1072;&#1084;&#1084;&#1072;%20&#1087;&#1088;&#1086;&#1092;&#1080;&#1083;&#1072;&#1082;&#1090;&#1080;&#1082;&#1080;%20&#1085;&#1072;&#1088;&#1091;&#1096;&#1077;&#1085;&#1080;&#1081;%20%20&#1082;&#1086;&#1085;&#1090;&#1088;&#1086;&#1083;&#1100;%20&#1055;&#1088;&#1072;&#1074;&#1080;&#1083;&#1072;%20&#1073;&#1083;&#1072;&#1075;&#1086;&#1091;&#1089;&#1090;&#1088;&#1086;&#1081;&#1089;&#1090;&#1074;&#107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52436B8E9A8BDB354E4187C0E6C238B399D71310B6A82885D3A171908CBD8B4F660A51516B4E7089B19D9FDE8BC99F165D62E11EF58808B8D57D246rAd2H" TargetMode="External"/><Relationship Id="rId4" Type="http://schemas.openxmlformats.org/officeDocument/2006/relationships/settings" Target="settings.xml"/><Relationship Id="rId9" Type="http://schemas.openxmlformats.org/officeDocument/2006/relationships/hyperlink" Target="consultantplus://offline/ref=352436B8E9A8BDB354E4067118007D803D9E2935026B80DB056C114E579BDEE1B620A34556F1E15DCA5F88F2EDB4D3A0289D2110EEr4d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E5AB4-6E57-4B81-BFF2-0A47F34D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3192</Words>
  <Characters>18195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Отдел по распоряжению земельными ресурсами</Company>
  <LinksUpToDate>false</LinksUpToDate>
  <CharactersWithSpaces>21345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 Роман</dc:creator>
  <cp:lastModifiedBy>ПК</cp:lastModifiedBy>
  <cp:revision>9</cp:revision>
  <cp:lastPrinted>2019-12-17T11:03:00Z</cp:lastPrinted>
  <dcterms:created xsi:type="dcterms:W3CDTF">2025-12-12T07:08:00Z</dcterms:created>
  <dcterms:modified xsi:type="dcterms:W3CDTF">2025-12-16T06:04:00Z</dcterms:modified>
</cp:coreProperties>
</file>