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B90" w:rsidRPr="00C72B90" w:rsidRDefault="00C72B90" w:rsidP="00C72B9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72B90">
        <w:rPr>
          <w:rFonts w:ascii="Times New Roman" w:hAnsi="Times New Roman" w:cs="Times New Roman"/>
          <w:sz w:val="28"/>
          <w:szCs w:val="28"/>
        </w:rPr>
        <w:t>Перечень индикаторов риска</w:t>
      </w:r>
    </w:p>
    <w:p w:rsidR="00C72B90" w:rsidRPr="00C72B90" w:rsidRDefault="00C72B90" w:rsidP="00C72B9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72B90">
        <w:rPr>
          <w:rFonts w:ascii="Times New Roman" w:hAnsi="Times New Roman" w:cs="Times New Roman"/>
          <w:sz w:val="28"/>
          <w:szCs w:val="28"/>
        </w:rPr>
        <w:t>нарушения обязательных требований, используемых для определения необходимости проведения внеплановых и профилактических мероприятий</w:t>
      </w:r>
    </w:p>
    <w:p w:rsidR="00C72B90" w:rsidRPr="00C72B90" w:rsidRDefault="00C72B90" w:rsidP="00C72B90">
      <w:pPr>
        <w:pStyle w:val="ConsPlusNormal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C72B90">
        <w:rPr>
          <w:rFonts w:ascii="Times New Roman" w:eastAsia="Calibri" w:hAnsi="Times New Roman"/>
          <w:sz w:val="28"/>
          <w:szCs w:val="28"/>
          <w:lang w:eastAsia="en-US"/>
        </w:rPr>
        <w:t>при осуществлении муниципального контроля в сфере благоустройства</w:t>
      </w:r>
    </w:p>
    <w:p w:rsidR="00C72B90" w:rsidRPr="00C72B90" w:rsidRDefault="00C72B90" w:rsidP="00C72B90">
      <w:pPr>
        <w:pStyle w:val="ConsPlusNormal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72B90" w:rsidRPr="00C72B90" w:rsidRDefault="00C72B90" w:rsidP="00C72B9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90">
        <w:rPr>
          <w:rFonts w:ascii="Times New Roman" w:hAnsi="Times New Roman" w:cs="Times New Roman"/>
          <w:sz w:val="28"/>
          <w:szCs w:val="28"/>
        </w:rPr>
        <w:t>1. Размещение в средствах массовой информации, информационно-телекоммуникационной сети «Интернет» в течение одного месяца трех и более отрицательных отзывов о качестве содержания прилегающей территории.</w:t>
      </w:r>
    </w:p>
    <w:p w:rsidR="00C72B90" w:rsidRPr="00C72B90" w:rsidRDefault="00C72B90" w:rsidP="00C72B9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90">
        <w:rPr>
          <w:rFonts w:ascii="Times New Roman" w:hAnsi="Times New Roman" w:cs="Times New Roman"/>
          <w:sz w:val="28"/>
          <w:szCs w:val="28"/>
        </w:rPr>
        <w:t>2. Отсутствие сведений о завершении земляных работ и восстановлении благоустройства в месте производства земляных работ по истечении 2 дней после окончания срока действия выданного специального разрешения на право производства земляных работ (ордера).</w:t>
      </w:r>
    </w:p>
    <w:p w:rsidR="00C72B90" w:rsidRDefault="00C72B90" w:rsidP="00C72B90"/>
    <w:p w:rsidR="00000000" w:rsidRDefault="00C72B90"/>
    <w:sectPr w:rsidR="00000000" w:rsidSect="00433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72B90"/>
    <w:rsid w:val="00C72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72B90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link w:val="ConsPlusNormal1"/>
    <w:rsid w:val="00C72B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</w:rPr>
  </w:style>
  <w:style w:type="character" w:customStyle="1" w:styleId="ConsPlusNormal1">
    <w:name w:val="ConsPlusNormal1"/>
    <w:link w:val="ConsPlusNormal"/>
    <w:locked/>
    <w:rsid w:val="00C72B90"/>
    <w:rPr>
      <w:rFonts w:ascii="Calibri" w:eastAsia="Times New Roman" w:hAnsi="Calibri" w:cs="Times New Roman"/>
      <w:szCs w:val="20"/>
    </w:rPr>
  </w:style>
  <w:style w:type="character" w:customStyle="1" w:styleId="a4">
    <w:name w:val="Абзац списка Знак"/>
    <w:link w:val="a3"/>
    <w:uiPriority w:val="34"/>
    <w:locked/>
    <w:rsid w:val="00C72B90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2026-07-07T08:33:00Z</dcterms:created>
  <dcterms:modified xsi:type="dcterms:W3CDTF">2026-07-07T08:34:00Z</dcterms:modified>
</cp:coreProperties>
</file>